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23" w:rsidRDefault="00EC622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alt="colore_orizzontale" style="position:absolute;left:0;text-align:left;margin-left:164.3pt;margin-top:-5.1pt;width:145.25pt;height:95.8pt;z-index:-251658240;visibility:visible">
            <v:imagedata r:id="rId4" o:title=""/>
          </v:shape>
        </w:pict>
      </w:r>
    </w:p>
    <w:p w:rsidR="00EC6223" w:rsidRDefault="00EC6223">
      <w:pPr>
        <w:pStyle w:val="Heading1"/>
        <w:jc w:val="center"/>
        <w:rPr>
          <w:rFonts w:ascii="Times New Roman" w:eastAsia="Arial Unicode MS" w:hAnsi="Times New Roman"/>
          <w:sz w:val="16"/>
          <w:szCs w:val="16"/>
        </w:rPr>
      </w:pPr>
    </w:p>
    <w:p w:rsidR="00EC6223" w:rsidRDefault="00EC6223">
      <w:pPr>
        <w:pStyle w:val="Heading1"/>
        <w:jc w:val="center"/>
        <w:rPr>
          <w:rFonts w:ascii="Times New Roman" w:eastAsia="Arial Unicode MS" w:hAnsi="Times New Roman"/>
          <w:sz w:val="16"/>
          <w:szCs w:val="16"/>
        </w:rPr>
      </w:pPr>
    </w:p>
    <w:p w:rsidR="00EC6223" w:rsidRDefault="00EC6223">
      <w:pPr>
        <w:rPr>
          <w:rFonts w:ascii="Times New Roman" w:eastAsia="Arial Unicode MS" w:hAnsi="Times New Roman"/>
          <w:sz w:val="16"/>
          <w:szCs w:val="16"/>
        </w:rPr>
      </w:pPr>
    </w:p>
    <w:p w:rsidR="00EC6223" w:rsidRDefault="00EC6223">
      <w:pPr>
        <w:rPr>
          <w:rFonts w:ascii="Times New Roman" w:eastAsia="Arial Unicode MS" w:hAnsi="Times New Roman"/>
          <w:sz w:val="16"/>
          <w:szCs w:val="16"/>
        </w:rPr>
      </w:pPr>
    </w:p>
    <w:p w:rsidR="00EC6223" w:rsidRDefault="00EC6223">
      <w:pPr>
        <w:pStyle w:val="Heading1"/>
        <w:jc w:val="center"/>
        <w:rPr>
          <w:rFonts w:ascii="Times New Roman" w:eastAsia="Arial Unicode MS" w:hAnsi="Times New Roman"/>
          <w:b/>
          <w:bCs/>
          <w:sz w:val="16"/>
          <w:szCs w:val="16"/>
        </w:rPr>
      </w:pPr>
    </w:p>
    <w:p w:rsidR="00EC6223" w:rsidRDefault="00EC6223">
      <w:pPr>
        <w:pStyle w:val="Heading1"/>
        <w:spacing w:line="240" w:lineRule="atLeast"/>
        <w:jc w:val="center"/>
        <w:rPr>
          <w:rFonts w:ascii="Times New Roman" w:eastAsia="Arial Unicode MS" w:hAnsi="Times New Roman"/>
          <w:b/>
          <w:bCs/>
          <w:sz w:val="22"/>
          <w:szCs w:val="22"/>
        </w:rPr>
      </w:pPr>
    </w:p>
    <w:p w:rsidR="00EC6223" w:rsidRDefault="00EC6223">
      <w:pPr>
        <w:pStyle w:val="Heading1"/>
        <w:spacing w:line="240" w:lineRule="atLeast"/>
        <w:jc w:val="center"/>
        <w:rPr>
          <w:rFonts w:ascii="Times New Roman" w:eastAsia="Arial Unicode MS" w:hAnsi="Times New Roman" w:cs="Times New Roman"/>
          <w:b/>
          <w:bCs/>
          <w:sz w:val="22"/>
          <w:szCs w:val="22"/>
        </w:rPr>
      </w:pPr>
      <w:r>
        <w:rPr>
          <w:rFonts w:ascii="Times New Roman" w:eastAsia="Arial Unicode MS" w:hAnsi="Times New Roman" w:cs="Times New Roman"/>
          <w:b/>
          <w:bCs/>
          <w:sz w:val="22"/>
          <w:szCs w:val="22"/>
        </w:rPr>
        <w:t>Università degli studi di Torino</w:t>
      </w:r>
    </w:p>
    <w:p w:rsidR="00EC6223" w:rsidRDefault="00EC6223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Corso di Laurea in Educazione Professionale</w:t>
      </w:r>
    </w:p>
    <w:p w:rsidR="00EC6223" w:rsidRDefault="00EC6223">
      <w:pPr>
        <w:pStyle w:val="Heading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A.A. 2015-2016</w:t>
      </w:r>
    </w:p>
    <w:p w:rsidR="00EC6223" w:rsidRDefault="00EC6223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Esame di Storia dei Modelli Pedagogici e delle Istituzioni Assistenziali</w:t>
      </w:r>
    </w:p>
    <w:p w:rsidR="00EC6223" w:rsidRDefault="00EC6223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CALENDARIO DISCUSSIONE E PRESENTAZIONE DELLE RELAZIONI</w:t>
      </w:r>
    </w:p>
    <w:p w:rsidR="00EC6223" w:rsidRDefault="00EC6223">
      <w:pPr>
        <w:pStyle w:val="Heading3"/>
        <w:spacing w:after="0"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Appello 10/2/2016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4"/>
        <w:gridCol w:w="4090"/>
        <w:gridCol w:w="2904"/>
        <w:gridCol w:w="1310"/>
        <w:gridCol w:w="866"/>
      </w:tblGrid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Titolo relazione 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Redatta da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Giorno 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Sds*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Educare nella società dell’iperconsumo tra controllo sociale e libertà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Gilemi, Fasano, Lovera, Liotino, Gaureri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10,30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Contraddizioni tra sostenibilità e messaggio massmediatico e pubblicitario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Vallelunga, Diurno, Frisano, Giuliano, Karles 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Crisi dell’autorità ed adolescenza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Mingolla, Maffei, Lista, Marinello, Nerva 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Individui di serie B: i disabili tra rieducazione ed internamento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Barutello Coletto, Dotoli, Garetto, Mignognia, Scardilli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L’idea di Patria tra mito e realtà. La formazione del cittadino ieri e oggi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Aragno, Bonzanino, Brocca, Dal Pan, 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L’immagine della scuola e dei giovani nella letteratura divulgativa attuale e dei mass media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Abbate, Alessi, Bircu, Buono, De Carne 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L’importanza di autorità e libertà nel lavoro in istituzione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Bosia, Bottazzi, Collodel , Cropo , 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Crisi dell’autorità e adolescenza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Aglì, Andreoli, Bono, Cafasso, Ciavarella, Demara 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Autorità e autoritarismo in educazione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Bruno, Colangelo, Condorelli, Crescimone, 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Crisi dell’autorità ed adolescenza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Marucco, Galluzzo, Ghiazza, Nancy Gotta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Quale educazione serve pèr creare un modello sostenibile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Rosaio, Sarà, Semproni Bosio, Sportelli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16,30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Contraddizioni tra sostenibilità e messaggio massmediatico e pubblicitario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Finocchiaro, Ramezzana, Ricci, Robino Padrini, Romito, Santoro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Individui di serie B: i disabili tra rieducazione ed internamento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Florio, Pansa, Poor Ahmad, Randone, Trocchio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L’immagine della scuola e dei giovani nella letteratura divulgativa attuale e dei mass media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Lorenzo, Perini, Raineri, Vairos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C6223">
        <w:tc>
          <w:tcPr>
            <w:tcW w:w="456" w:type="dxa"/>
          </w:tcPr>
          <w:p w:rsidR="00EC6223" w:rsidRDefault="00EC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22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Autorità e autoritarismo in educazione</w:t>
            </w:r>
          </w:p>
        </w:tc>
        <w:tc>
          <w:tcPr>
            <w:tcW w:w="299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Paschetto, Tacchi, Tallone, Testa</w:t>
            </w:r>
          </w:p>
        </w:tc>
        <w:tc>
          <w:tcPr>
            <w:tcW w:w="1310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10/02/2015</w:t>
            </w:r>
          </w:p>
        </w:tc>
        <w:tc>
          <w:tcPr>
            <w:tcW w:w="873" w:type="dxa"/>
          </w:tcPr>
          <w:p w:rsidR="00EC6223" w:rsidRDefault="00EC6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</w:tbl>
    <w:p w:rsidR="00EC6223" w:rsidRDefault="00EC6223">
      <w:bookmarkStart w:id="0" w:name="_GoBack"/>
      <w:bookmarkEnd w:id="0"/>
      <w:r>
        <w:t>* scelto dagli studenti.</w:t>
      </w:r>
    </w:p>
    <w:sectPr w:rsidR="00EC6223" w:rsidSect="00EC62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223"/>
    <w:rsid w:val="00EC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outlineLvl w:val="0"/>
    </w:pPr>
    <w:rPr>
      <w:sz w:val="24"/>
      <w:szCs w:val="24"/>
      <w:lang w:eastAsia="it-IT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after="0" w:line="240" w:lineRule="atLeast"/>
      <w:jc w:val="center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libri" w:hAnsi="Calibri" w:cs="Calibri"/>
      <w:sz w:val="24"/>
      <w:szCs w:val="24"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318</Words>
  <Characters>1813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Garzone</dc:creator>
  <cp:keywords/>
  <dc:description/>
  <cp:lastModifiedBy>Città di Torino</cp:lastModifiedBy>
  <cp:revision>20</cp:revision>
  <cp:lastPrinted>2016-01-22T08:37:00Z</cp:lastPrinted>
  <dcterms:created xsi:type="dcterms:W3CDTF">2016-01-05T09:13:00Z</dcterms:created>
  <dcterms:modified xsi:type="dcterms:W3CDTF">2016-01-27T08:25:00Z</dcterms:modified>
</cp:coreProperties>
</file>