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6F42DA" w14:textId="7FA66E46" w:rsidR="00E83B53" w:rsidRDefault="003938FD">
      <w:pPr>
        <w:rPr>
          <w:lang w:val="it-IT"/>
        </w:rPr>
      </w:pPr>
      <w:r>
        <w:rPr>
          <w:lang w:val="it-IT"/>
        </w:rPr>
        <w:t>GRUPPI DPI</w:t>
      </w:r>
    </w:p>
    <w:p w14:paraId="2EE16D0A" w14:textId="1920EAFB" w:rsidR="003938FD" w:rsidRDefault="003938FD">
      <w:pPr>
        <w:rPr>
          <w:lang w:val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092"/>
        <w:gridCol w:w="5357"/>
        <w:gridCol w:w="2179"/>
      </w:tblGrid>
      <w:tr w:rsidR="005C410C" w14:paraId="05E12D5F" w14:textId="65C557D6" w:rsidTr="005C410C">
        <w:tc>
          <w:tcPr>
            <w:tcW w:w="2092" w:type="dxa"/>
          </w:tcPr>
          <w:p w14:paraId="34B9A1A1" w14:textId="6BE49FCF" w:rsidR="005C410C" w:rsidRPr="003938FD" w:rsidRDefault="005C410C" w:rsidP="007630A6">
            <w:pPr>
              <w:spacing w:line="240" w:lineRule="auto"/>
              <w:ind w:firstLine="0"/>
              <w:rPr>
                <w:lang w:val="it-IT"/>
              </w:rPr>
            </w:pPr>
            <w:r w:rsidRPr="003938FD">
              <w:rPr>
                <w:lang w:val="it-IT"/>
              </w:rPr>
              <w:t>Binelli Martina</w:t>
            </w:r>
          </w:p>
          <w:p w14:paraId="507A5E73" w14:textId="1DB44FD1" w:rsidR="005C410C" w:rsidRPr="003938FD" w:rsidRDefault="005C410C" w:rsidP="007630A6">
            <w:pPr>
              <w:spacing w:line="240" w:lineRule="auto"/>
              <w:ind w:firstLine="0"/>
              <w:rPr>
                <w:lang w:val="it-IT"/>
              </w:rPr>
            </w:pPr>
            <w:r w:rsidRPr="003938FD">
              <w:rPr>
                <w:lang w:val="it-IT"/>
              </w:rPr>
              <w:t>Olivieri Elena</w:t>
            </w:r>
          </w:p>
          <w:p w14:paraId="01864E21" w14:textId="6114679C" w:rsidR="005C410C" w:rsidRPr="003938FD" w:rsidRDefault="005C410C" w:rsidP="007630A6">
            <w:pPr>
              <w:spacing w:line="240" w:lineRule="auto"/>
              <w:ind w:firstLine="0"/>
              <w:rPr>
                <w:lang w:val="it-IT"/>
              </w:rPr>
            </w:pPr>
            <w:r w:rsidRPr="003938FD">
              <w:rPr>
                <w:lang w:val="it-IT"/>
              </w:rPr>
              <w:t xml:space="preserve">Rossi Erika </w:t>
            </w:r>
          </w:p>
          <w:p w14:paraId="571B0826" w14:textId="6F1185B6" w:rsidR="005C410C" w:rsidRDefault="005C410C" w:rsidP="007630A6">
            <w:pPr>
              <w:spacing w:line="240" w:lineRule="auto"/>
              <w:ind w:firstLine="0"/>
              <w:rPr>
                <w:lang w:val="it-IT"/>
              </w:rPr>
            </w:pPr>
            <w:proofErr w:type="spellStart"/>
            <w:r>
              <w:rPr>
                <w:lang w:val="it-IT"/>
              </w:rPr>
              <w:t>Buonpensiero</w:t>
            </w:r>
            <w:proofErr w:type="spellEnd"/>
            <w:r>
              <w:rPr>
                <w:lang w:val="it-IT"/>
              </w:rPr>
              <w:t xml:space="preserve"> Benedetta</w:t>
            </w:r>
          </w:p>
        </w:tc>
        <w:tc>
          <w:tcPr>
            <w:tcW w:w="5357" w:type="dxa"/>
          </w:tcPr>
          <w:p w14:paraId="43148939" w14:textId="580824FE" w:rsidR="005C410C" w:rsidRPr="006047F4" w:rsidRDefault="005C410C" w:rsidP="007630A6">
            <w:pPr>
              <w:spacing w:line="240" w:lineRule="auto"/>
              <w:ind w:firstLine="0"/>
              <w:rPr>
                <w:lang w:val="en-US"/>
              </w:rPr>
            </w:pPr>
            <w:r w:rsidRPr="006047F4">
              <w:rPr>
                <w:lang w:val="en-US"/>
              </w:rPr>
              <w:t xml:space="preserve">Van der </w:t>
            </w:r>
            <w:proofErr w:type="spellStart"/>
            <w:r w:rsidRPr="006047F4">
              <w:rPr>
                <w:lang w:val="en-US"/>
              </w:rPr>
              <w:t>Leun</w:t>
            </w:r>
            <w:proofErr w:type="spellEnd"/>
            <w:r w:rsidRPr="006047F4">
              <w:rPr>
                <w:lang w:val="en-US"/>
              </w:rPr>
              <w:t xml:space="preserve">, J. (2006), Excluding Illegal Immigrants in the Netherlands: Between National Policies and Local Implementation, </w:t>
            </w:r>
            <w:r w:rsidRPr="006047F4">
              <w:rPr>
                <w:i/>
                <w:iCs/>
                <w:lang w:val="en-US"/>
              </w:rPr>
              <w:t>West European Politics</w:t>
            </w:r>
            <w:r w:rsidRPr="006047F4">
              <w:rPr>
                <w:lang w:val="en-US"/>
              </w:rPr>
              <w:t>, 29 (2), 310-316</w:t>
            </w:r>
          </w:p>
        </w:tc>
        <w:tc>
          <w:tcPr>
            <w:tcW w:w="2179" w:type="dxa"/>
          </w:tcPr>
          <w:p w14:paraId="5EC7A6F3" w14:textId="074D7525" w:rsidR="005C410C" w:rsidRPr="006047F4" w:rsidRDefault="005C410C" w:rsidP="007630A6">
            <w:pPr>
              <w:spacing w:line="240" w:lineRule="auto"/>
              <w:ind w:firstLine="0"/>
              <w:rPr>
                <w:lang w:val="en-US"/>
              </w:rPr>
            </w:pPr>
            <w:r>
              <w:rPr>
                <w:lang w:val="en-US"/>
              </w:rPr>
              <w:t>29/03/2022</w:t>
            </w:r>
          </w:p>
        </w:tc>
      </w:tr>
      <w:tr w:rsidR="005C410C" w14:paraId="5B701EDE" w14:textId="2C5CA766" w:rsidTr="005C410C">
        <w:tc>
          <w:tcPr>
            <w:tcW w:w="2092" w:type="dxa"/>
            <w:shd w:val="clear" w:color="auto" w:fill="auto"/>
          </w:tcPr>
          <w:p w14:paraId="2AAE1804" w14:textId="77777777" w:rsidR="005C410C" w:rsidRDefault="005C410C" w:rsidP="007630A6">
            <w:pPr>
              <w:spacing w:line="240" w:lineRule="auto"/>
              <w:ind w:firstLine="0"/>
              <w:rPr>
                <w:lang w:val="it-IT"/>
              </w:rPr>
            </w:pPr>
            <w:r w:rsidRPr="00C36847">
              <w:rPr>
                <w:lang w:val="it-IT"/>
              </w:rPr>
              <w:t xml:space="preserve">Savi Francesco, </w:t>
            </w:r>
          </w:p>
          <w:p w14:paraId="5DE36B88" w14:textId="77777777" w:rsidR="005C410C" w:rsidRDefault="005C410C" w:rsidP="007630A6">
            <w:pPr>
              <w:spacing w:line="240" w:lineRule="auto"/>
              <w:ind w:firstLine="0"/>
              <w:rPr>
                <w:lang w:val="it-IT"/>
              </w:rPr>
            </w:pPr>
            <w:r w:rsidRPr="00C36847">
              <w:rPr>
                <w:lang w:val="it-IT"/>
              </w:rPr>
              <w:t xml:space="preserve">Angelina Priore, </w:t>
            </w:r>
          </w:p>
          <w:p w14:paraId="5ADCCD80" w14:textId="77777777" w:rsidR="005C410C" w:rsidRDefault="005C410C" w:rsidP="007630A6">
            <w:pPr>
              <w:spacing w:line="240" w:lineRule="auto"/>
              <w:ind w:firstLine="0"/>
              <w:rPr>
                <w:lang w:val="it-IT"/>
              </w:rPr>
            </w:pPr>
            <w:r w:rsidRPr="00C36847">
              <w:rPr>
                <w:lang w:val="it-IT"/>
              </w:rPr>
              <w:t xml:space="preserve">Laura Jung, </w:t>
            </w:r>
          </w:p>
          <w:p w14:paraId="6E6975D0" w14:textId="78A130DF" w:rsidR="005C410C" w:rsidRDefault="005C410C" w:rsidP="007630A6">
            <w:pPr>
              <w:spacing w:line="240" w:lineRule="auto"/>
              <w:ind w:firstLine="0"/>
              <w:rPr>
                <w:lang w:val="it-IT"/>
              </w:rPr>
            </w:pPr>
            <w:proofErr w:type="spellStart"/>
            <w:r w:rsidRPr="00C36847">
              <w:rPr>
                <w:lang w:val="it-IT"/>
              </w:rPr>
              <w:t>Laetitia</w:t>
            </w:r>
            <w:proofErr w:type="spellEnd"/>
            <w:r w:rsidRPr="00C36847">
              <w:rPr>
                <w:lang w:val="it-IT"/>
              </w:rPr>
              <w:t xml:space="preserve"> </w:t>
            </w:r>
            <w:proofErr w:type="spellStart"/>
            <w:r w:rsidRPr="00C36847">
              <w:rPr>
                <w:lang w:val="it-IT"/>
              </w:rPr>
              <w:t>Kambirè</w:t>
            </w:r>
            <w:proofErr w:type="spellEnd"/>
          </w:p>
        </w:tc>
        <w:tc>
          <w:tcPr>
            <w:tcW w:w="5357" w:type="dxa"/>
            <w:shd w:val="clear" w:color="auto" w:fill="auto"/>
          </w:tcPr>
          <w:p w14:paraId="5ED98FD7" w14:textId="34C52146" w:rsidR="005C410C" w:rsidRPr="006047F4" w:rsidRDefault="005C410C" w:rsidP="007630A6">
            <w:pPr>
              <w:spacing w:line="240" w:lineRule="auto"/>
              <w:ind w:firstLine="0"/>
              <w:rPr>
                <w:lang w:val="en-US"/>
              </w:rPr>
            </w:pPr>
            <w:r w:rsidRPr="006047F4">
              <w:rPr>
                <w:lang w:val="en-US"/>
              </w:rPr>
              <w:t xml:space="preserve">Sarah Léonard &amp; Christian </w:t>
            </w:r>
            <w:proofErr w:type="spellStart"/>
            <w:r w:rsidRPr="006047F4">
              <w:rPr>
                <w:lang w:val="en-US"/>
              </w:rPr>
              <w:t>Kaunert</w:t>
            </w:r>
            <w:proofErr w:type="spellEnd"/>
            <w:r w:rsidRPr="006047F4">
              <w:rPr>
                <w:lang w:val="en-US"/>
              </w:rPr>
              <w:t xml:space="preserve"> (2020) The </w:t>
            </w:r>
            <w:proofErr w:type="spellStart"/>
            <w:r w:rsidRPr="006047F4">
              <w:rPr>
                <w:lang w:val="en-US"/>
              </w:rPr>
              <w:t>securitisation</w:t>
            </w:r>
            <w:proofErr w:type="spellEnd"/>
            <w:r w:rsidRPr="006047F4">
              <w:rPr>
                <w:lang w:val="en-US"/>
              </w:rPr>
              <w:t xml:space="preserve"> of migration in the European Union: </w:t>
            </w:r>
            <w:proofErr w:type="spellStart"/>
            <w:r w:rsidRPr="006047F4">
              <w:rPr>
                <w:lang w:val="en-US"/>
              </w:rPr>
              <w:t>Frontex</w:t>
            </w:r>
            <w:proofErr w:type="spellEnd"/>
            <w:r w:rsidRPr="006047F4">
              <w:rPr>
                <w:lang w:val="en-US"/>
              </w:rPr>
              <w:t xml:space="preserve"> and its evolving security practices, </w:t>
            </w:r>
            <w:r w:rsidRPr="006047F4">
              <w:rPr>
                <w:i/>
                <w:iCs/>
                <w:lang w:val="en-US"/>
              </w:rPr>
              <w:t>Journal of Ethnic and Migration Studies</w:t>
            </w:r>
            <w:r w:rsidRPr="006047F4">
              <w:rPr>
                <w:lang w:val="en-US"/>
              </w:rPr>
              <w:t>, DOI: 10.1080/1369183X.2020.1851469</w:t>
            </w:r>
          </w:p>
        </w:tc>
        <w:tc>
          <w:tcPr>
            <w:tcW w:w="2179" w:type="dxa"/>
          </w:tcPr>
          <w:p w14:paraId="798EB5D7" w14:textId="4B78C479" w:rsidR="005C410C" w:rsidRPr="006047F4" w:rsidRDefault="005C410C" w:rsidP="007630A6">
            <w:pPr>
              <w:spacing w:line="240" w:lineRule="auto"/>
              <w:ind w:firstLine="0"/>
              <w:rPr>
                <w:lang w:val="en-US"/>
              </w:rPr>
            </w:pPr>
            <w:r>
              <w:rPr>
                <w:lang w:val="en-US"/>
              </w:rPr>
              <w:t>28/03/2022</w:t>
            </w:r>
          </w:p>
        </w:tc>
      </w:tr>
      <w:tr w:rsidR="005C410C" w14:paraId="03D4CA90" w14:textId="72E2E560" w:rsidTr="005C410C">
        <w:tc>
          <w:tcPr>
            <w:tcW w:w="2092" w:type="dxa"/>
            <w:shd w:val="clear" w:color="auto" w:fill="auto"/>
          </w:tcPr>
          <w:p w14:paraId="1ED0C107" w14:textId="77777777" w:rsidR="005C410C" w:rsidRPr="00791BBE" w:rsidRDefault="005C410C" w:rsidP="00791BBE">
            <w:pPr>
              <w:spacing w:line="240" w:lineRule="auto"/>
              <w:ind w:firstLine="0"/>
              <w:rPr>
                <w:lang w:val="it-IT"/>
              </w:rPr>
            </w:pPr>
            <w:r w:rsidRPr="00791BBE">
              <w:rPr>
                <w:lang w:val="it-IT"/>
              </w:rPr>
              <w:t xml:space="preserve">Anna </w:t>
            </w:r>
            <w:proofErr w:type="spellStart"/>
            <w:r w:rsidRPr="00791BBE">
              <w:rPr>
                <w:lang w:val="it-IT"/>
              </w:rPr>
              <w:t>Loi</w:t>
            </w:r>
            <w:proofErr w:type="spellEnd"/>
          </w:p>
          <w:p w14:paraId="4989EEB4" w14:textId="2FB6C32C" w:rsidR="005C410C" w:rsidRPr="00791BBE" w:rsidRDefault="005C410C" w:rsidP="00791BBE">
            <w:pPr>
              <w:spacing w:line="240" w:lineRule="auto"/>
              <w:ind w:firstLine="0"/>
              <w:rPr>
                <w:lang w:val="it-IT"/>
              </w:rPr>
            </w:pPr>
            <w:r w:rsidRPr="00791BBE">
              <w:rPr>
                <w:lang w:val="it-IT"/>
              </w:rPr>
              <w:t>Silvio De Rosa</w:t>
            </w:r>
          </w:p>
          <w:p w14:paraId="4B973BF8" w14:textId="32C9973C" w:rsidR="005C410C" w:rsidRPr="00791BBE" w:rsidRDefault="005C410C" w:rsidP="00791BBE">
            <w:pPr>
              <w:spacing w:line="240" w:lineRule="auto"/>
              <w:ind w:firstLine="0"/>
              <w:rPr>
                <w:lang w:val="it-IT"/>
              </w:rPr>
            </w:pPr>
            <w:proofErr w:type="spellStart"/>
            <w:r w:rsidRPr="00791BBE">
              <w:rPr>
                <w:lang w:val="it-IT"/>
              </w:rPr>
              <w:t>Liceth</w:t>
            </w:r>
            <w:proofErr w:type="spellEnd"/>
            <w:r w:rsidRPr="00791BBE">
              <w:rPr>
                <w:lang w:val="it-IT"/>
              </w:rPr>
              <w:t xml:space="preserve"> F. </w:t>
            </w:r>
            <w:proofErr w:type="spellStart"/>
            <w:r w:rsidRPr="00791BBE">
              <w:rPr>
                <w:lang w:val="it-IT"/>
              </w:rPr>
              <w:t>Aguirre</w:t>
            </w:r>
            <w:proofErr w:type="spellEnd"/>
            <w:r w:rsidRPr="00791BBE">
              <w:rPr>
                <w:lang w:val="it-IT"/>
              </w:rPr>
              <w:t xml:space="preserve"> C.</w:t>
            </w:r>
          </w:p>
          <w:p w14:paraId="775D1CD6" w14:textId="371D96D8" w:rsidR="005C410C" w:rsidRDefault="005C410C" w:rsidP="00791BBE">
            <w:pPr>
              <w:spacing w:line="240" w:lineRule="auto"/>
              <w:ind w:firstLine="0"/>
              <w:rPr>
                <w:lang w:val="it-IT"/>
              </w:rPr>
            </w:pPr>
            <w:r w:rsidRPr="00791BBE">
              <w:rPr>
                <w:lang w:val="it-IT"/>
              </w:rPr>
              <w:t>Antonio Corvino</w:t>
            </w:r>
          </w:p>
        </w:tc>
        <w:tc>
          <w:tcPr>
            <w:tcW w:w="5357" w:type="dxa"/>
            <w:shd w:val="clear" w:color="auto" w:fill="auto"/>
          </w:tcPr>
          <w:p w14:paraId="4A28370D" w14:textId="6D99F703" w:rsidR="005C410C" w:rsidRPr="006047F4" w:rsidRDefault="005C410C" w:rsidP="007630A6">
            <w:pPr>
              <w:spacing w:line="240" w:lineRule="auto"/>
              <w:ind w:firstLine="0"/>
              <w:rPr>
                <w:lang w:val="en-US"/>
              </w:rPr>
            </w:pPr>
            <w:proofErr w:type="spellStart"/>
            <w:r w:rsidRPr="006047F4">
              <w:rPr>
                <w:lang w:val="en-US"/>
              </w:rPr>
              <w:t>Tihomir</w:t>
            </w:r>
            <w:proofErr w:type="spellEnd"/>
            <w:r w:rsidRPr="006047F4">
              <w:rPr>
                <w:lang w:val="en-US"/>
              </w:rPr>
              <w:t xml:space="preserve"> </w:t>
            </w:r>
            <w:proofErr w:type="spellStart"/>
            <w:r w:rsidRPr="006047F4">
              <w:rPr>
                <w:lang w:val="en-US"/>
              </w:rPr>
              <w:t>Sabchev</w:t>
            </w:r>
            <w:proofErr w:type="spellEnd"/>
            <w:r w:rsidRPr="006047F4">
              <w:rPr>
                <w:lang w:val="en-US"/>
              </w:rPr>
              <w:t xml:space="preserve"> (2020) Against all odds: Thessaloniki’s local policy activism in the reception and integration of forced migrants, </w:t>
            </w:r>
            <w:r w:rsidRPr="006047F4">
              <w:rPr>
                <w:i/>
                <w:iCs/>
                <w:lang w:val="en-US"/>
              </w:rPr>
              <w:t>Journal of Ethnic and Migration Studies</w:t>
            </w:r>
            <w:r w:rsidRPr="006047F4">
              <w:rPr>
                <w:lang w:val="en-US"/>
              </w:rPr>
              <w:t>, DOI: 10.1080/1369183X.2020.1840969</w:t>
            </w:r>
          </w:p>
        </w:tc>
        <w:tc>
          <w:tcPr>
            <w:tcW w:w="2179" w:type="dxa"/>
          </w:tcPr>
          <w:p w14:paraId="05867FDA" w14:textId="7AF8ED2F" w:rsidR="005C410C" w:rsidRPr="006047F4" w:rsidRDefault="005C410C" w:rsidP="007630A6">
            <w:pPr>
              <w:spacing w:line="240" w:lineRule="auto"/>
              <w:ind w:firstLine="0"/>
              <w:rPr>
                <w:lang w:val="en-US"/>
              </w:rPr>
            </w:pPr>
            <w:r>
              <w:rPr>
                <w:lang w:val="en-US"/>
              </w:rPr>
              <w:t>30/03/2022</w:t>
            </w:r>
            <w:bookmarkStart w:id="0" w:name="_GoBack"/>
            <w:bookmarkEnd w:id="0"/>
          </w:p>
        </w:tc>
      </w:tr>
      <w:tr w:rsidR="005C410C" w14:paraId="64DA2985" w14:textId="13E377EF" w:rsidTr="005C410C">
        <w:tc>
          <w:tcPr>
            <w:tcW w:w="2092" w:type="dxa"/>
          </w:tcPr>
          <w:p w14:paraId="62A118DC" w14:textId="77777777" w:rsidR="005C410C" w:rsidRPr="003528DD" w:rsidRDefault="005C410C" w:rsidP="003528DD">
            <w:pPr>
              <w:spacing w:line="240" w:lineRule="auto"/>
              <w:ind w:firstLine="0"/>
              <w:rPr>
                <w:lang w:val="it-IT"/>
              </w:rPr>
            </w:pPr>
            <w:r w:rsidRPr="003528DD">
              <w:rPr>
                <w:lang w:val="it-IT"/>
              </w:rPr>
              <w:t>Aligero Asia Giorgia</w:t>
            </w:r>
          </w:p>
          <w:p w14:paraId="59439FF0" w14:textId="77777777" w:rsidR="005C410C" w:rsidRPr="003528DD" w:rsidRDefault="005C410C" w:rsidP="003528DD">
            <w:pPr>
              <w:spacing w:line="240" w:lineRule="auto"/>
              <w:ind w:firstLine="0"/>
              <w:rPr>
                <w:lang w:val="it-IT"/>
              </w:rPr>
            </w:pPr>
            <w:proofErr w:type="spellStart"/>
            <w:r w:rsidRPr="003528DD">
              <w:rPr>
                <w:lang w:val="it-IT"/>
              </w:rPr>
              <w:t>Filingeri</w:t>
            </w:r>
            <w:proofErr w:type="spellEnd"/>
            <w:r w:rsidRPr="003528DD">
              <w:rPr>
                <w:lang w:val="it-IT"/>
              </w:rPr>
              <w:t xml:space="preserve"> Carla</w:t>
            </w:r>
          </w:p>
          <w:p w14:paraId="125BA93C" w14:textId="77777777" w:rsidR="005C410C" w:rsidRPr="003528DD" w:rsidRDefault="005C410C" w:rsidP="003528DD">
            <w:pPr>
              <w:spacing w:line="240" w:lineRule="auto"/>
              <w:ind w:firstLine="0"/>
              <w:rPr>
                <w:lang w:val="it-IT"/>
              </w:rPr>
            </w:pPr>
            <w:proofErr w:type="spellStart"/>
            <w:r w:rsidRPr="003528DD">
              <w:rPr>
                <w:lang w:val="it-IT"/>
              </w:rPr>
              <w:t>Pizzulli</w:t>
            </w:r>
            <w:proofErr w:type="spellEnd"/>
            <w:r w:rsidRPr="003528DD">
              <w:rPr>
                <w:lang w:val="it-IT"/>
              </w:rPr>
              <w:t xml:space="preserve"> Rossella </w:t>
            </w:r>
          </w:p>
          <w:p w14:paraId="156BABD0" w14:textId="61781D9D" w:rsidR="005C410C" w:rsidRDefault="005C410C" w:rsidP="003528DD">
            <w:pPr>
              <w:spacing w:line="240" w:lineRule="auto"/>
              <w:ind w:firstLine="0"/>
              <w:rPr>
                <w:lang w:val="it-IT"/>
              </w:rPr>
            </w:pPr>
            <w:proofErr w:type="spellStart"/>
            <w:r w:rsidRPr="003528DD">
              <w:rPr>
                <w:lang w:val="it-IT"/>
              </w:rPr>
              <w:t>Zotaj</w:t>
            </w:r>
            <w:proofErr w:type="spellEnd"/>
            <w:r w:rsidRPr="003528DD">
              <w:rPr>
                <w:lang w:val="it-IT"/>
              </w:rPr>
              <w:t xml:space="preserve"> </w:t>
            </w:r>
            <w:proofErr w:type="spellStart"/>
            <w:r w:rsidRPr="003528DD">
              <w:rPr>
                <w:lang w:val="it-IT"/>
              </w:rPr>
              <w:t>Devisa</w:t>
            </w:r>
            <w:proofErr w:type="spellEnd"/>
          </w:p>
        </w:tc>
        <w:tc>
          <w:tcPr>
            <w:tcW w:w="5357" w:type="dxa"/>
          </w:tcPr>
          <w:p w14:paraId="4338127F" w14:textId="51E82865" w:rsidR="005C410C" w:rsidRPr="006047F4" w:rsidRDefault="005C410C" w:rsidP="003528DD">
            <w:pPr>
              <w:spacing w:line="240" w:lineRule="auto"/>
              <w:ind w:firstLine="0"/>
              <w:rPr>
                <w:lang w:val="en-US"/>
              </w:rPr>
            </w:pPr>
            <w:proofErr w:type="spellStart"/>
            <w:r w:rsidRPr="006047F4">
              <w:rPr>
                <w:lang w:val="en-US"/>
              </w:rPr>
              <w:t>Ellermann</w:t>
            </w:r>
            <w:proofErr w:type="spellEnd"/>
            <w:r w:rsidRPr="006047F4">
              <w:rPr>
                <w:lang w:val="en-US"/>
              </w:rPr>
              <w:t>, A. (2006), Street-level democracy: How immigration bureaucrats manage public opposition, West European Politics vol. 29 no. 2, pp. 293-309</w:t>
            </w:r>
          </w:p>
          <w:p w14:paraId="5EAB1890" w14:textId="77777777" w:rsidR="005C410C" w:rsidRPr="006047F4" w:rsidRDefault="005C410C" w:rsidP="007630A6">
            <w:pPr>
              <w:spacing w:line="240" w:lineRule="auto"/>
              <w:ind w:firstLine="0"/>
              <w:rPr>
                <w:lang w:val="en-US"/>
              </w:rPr>
            </w:pPr>
          </w:p>
        </w:tc>
        <w:tc>
          <w:tcPr>
            <w:tcW w:w="2179" w:type="dxa"/>
          </w:tcPr>
          <w:p w14:paraId="187CC5F9" w14:textId="1193D67A" w:rsidR="005C410C" w:rsidRPr="006047F4" w:rsidRDefault="005C410C" w:rsidP="003528DD">
            <w:pPr>
              <w:spacing w:line="240" w:lineRule="auto"/>
              <w:ind w:firstLine="0"/>
              <w:rPr>
                <w:lang w:val="en-US"/>
              </w:rPr>
            </w:pPr>
            <w:r>
              <w:rPr>
                <w:lang w:val="en-US"/>
              </w:rPr>
              <w:t>29/03/2022</w:t>
            </w:r>
          </w:p>
        </w:tc>
      </w:tr>
      <w:tr w:rsidR="005C410C" w14:paraId="16CD8B7D" w14:textId="05C39323" w:rsidTr="005C410C">
        <w:tc>
          <w:tcPr>
            <w:tcW w:w="2092" w:type="dxa"/>
          </w:tcPr>
          <w:p w14:paraId="54ED8B6F" w14:textId="77777777" w:rsidR="005C410C" w:rsidRPr="005C410C" w:rsidRDefault="005C410C" w:rsidP="007630A6">
            <w:pPr>
              <w:spacing w:line="240" w:lineRule="auto"/>
              <w:ind w:firstLine="0"/>
              <w:rPr>
                <w:lang w:val="it-IT"/>
              </w:rPr>
            </w:pPr>
            <w:r w:rsidRPr="005C410C">
              <w:rPr>
                <w:lang w:val="it-IT"/>
              </w:rPr>
              <w:t>Federica Perna</w:t>
            </w:r>
          </w:p>
          <w:p w14:paraId="0E25F01F" w14:textId="77777777" w:rsidR="005C410C" w:rsidRPr="005C410C" w:rsidRDefault="005C410C" w:rsidP="007630A6">
            <w:pPr>
              <w:spacing w:line="240" w:lineRule="auto"/>
              <w:ind w:firstLine="0"/>
              <w:rPr>
                <w:lang w:val="it-IT"/>
              </w:rPr>
            </w:pPr>
            <w:r w:rsidRPr="005C410C">
              <w:rPr>
                <w:lang w:val="it-IT"/>
              </w:rPr>
              <w:t>Angela Ferretti</w:t>
            </w:r>
          </w:p>
          <w:p w14:paraId="1A28B5F4" w14:textId="77777777" w:rsidR="005C410C" w:rsidRPr="005C410C" w:rsidRDefault="005C410C" w:rsidP="007630A6">
            <w:pPr>
              <w:spacing w:line="240" w:lineRule="auto"/>
              <w:ind w:firstLine="0"/>
              <w:rPr>
                <w:lang w:val="it-IT"/>
              </w:rPr>
            </w:pPr>
            <w:r w:rsidRPr="005C410C">
              <w:rPr>
                <w:lang w:val="it-IT"/>
              </w:rPr>
              <w:t>Pavone Ilaria</w:t>
            </w:r>
          </w:p>
          <w:p w14:paraId="2077D206" w14:textId="4C70011B" w:rsidR="005C410C" w:rsidRPr="006047F4" w:rsidRDefault="005C410C" w:rsidP="007630A6">
            <w:pPr>
              <w:spacing w:line="240" w:lineRule="auto"/>
              <w:ind w:firstLine="0"/>
              <w:rPr>
                <w:lang w:val="en-US"/>
              </w:rPr>
            </w:pPr>
            <w:proofErr w:type="spellStart"/>
            <w:r>
              <w:rPr>
                <w:lang w:val="en-US"/>
              </w:rPr>
              <w:t>Viano</w:t>
            </w:r>
            <w:proofErr w:type="spellEnd"/>
            <w:r>
              <w:rPr>
                <w:lang w:val="en-US"/>
              </w:rPr>
              <w:t xml:space="preserve"> Fabrizio</w:t>
            </w:r>
          </w:p>
        </w:tc>
        <w:tc>
          <w:tcPr>
            <w:tcW w:w="5357" w:type="dxa"/>
          </w:tcPr>
          <w:p w14:paraId="2FC0E993" w14:textId="669391FD" w:rsidR="005C410C" w:rsidRPr="006047F4" w:rsidRDefault="005C410C" w:rsidP="007630A6">
            <w:pPr>
              <w:spacing w:line="240" w:lineRule="auto"/>
              <w:ind w:firstLine="0"/>
              <w:rPr>
                <w:lang w:val="en-US"/>
              </w:rPr>
            </w:pPr>
            <w:r w:rsidRPr="006047F4">
              <w:rPr>
                <w:lang w:val="en-US"/>
              </w:rPr>
              <w:t xml:space="preserve">Stefan Rother and Elias </w:t>
            </w:r>
            <w:proofErr w:type="spellStart"/>
            <w:r w:rsidRPr="006047F4">
              <w:rPr>
                <w:lang w:val="en-US"/>
              </w:rPr>
              <w:t>Steinhilper</w:t>
            </w:r>
            <w:proofErr w:type="spellEnd"/>
            <w:r w:rsidRPr="006047F4">
              <w:rPr>
                <w:lang w:val="en-US"/>
              </w:rPr>
              <w:t xml:space="preserve"> (2019) Tokens or Stakeholders in Global Migration Governance? The Role of Affected Communities and Civil Society in the Global Compacts on Migration and Refugees, </w:t>
            </w:r>
            <w:r w:rsidRPr="006047F4">
              <w:rPr>
                <w:i/>
                <w:iCs/>
                <w:lang w:val="en-US"/>
              </w:rPr>
              <w:t>International Migration</w:t>
            </w:r>
            <w:r w:rsidRPr="006047F4">
              <w:rPr>
                <w:lang w:val="en-US"/>
              </w:rPr>
              <w:t>, 57:6</w:t>
            </w:r>
          </w:p>
        </w:tc>
        <w:tc>
          <w:tcPr>
            <w:tcW w:w="2179" w:type="dxa"/>
          </w:tcPr>
          <w:p w14:paraId="3AF0699A" w14:textId="5663F74B" w:rsidR="005C410C" w:rsidRPr="006047F4" w:rsidRDefault="005C410C" w:rsidP="007630A6">
            <w:pPr>
              <w:spacing w:line="240" w:lineRule="auto"/>
              <w:ind w:firstLine="0"/>
              <w:rPr>
                <w:lang w:val="en-US"/>
              </w:rPr>
            </w:pPr>
            <w:r w:rsidRPr="005C410C">
              <w:rPr>
                <w:lang w:val="en-US"/>
              </w:rPr>
              <w:t>28/03/2022</w:t>
            </w:r>
          </w:p>
        </w:tc>
      </w:tr>
    </w:tbl>
    <w:p w14:paraId="1EE36A90" w14:textId="77777777" w:rsidR="003938FD" w:rsidRPr="005C410C" w:rsidRDefault="003938FD"/>
    <w:sectPr w:rsidR="003938FD" w:rsidRPr="005C410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36F"/>
    <w:rsid w:val="00183BB8"/>
    <w:rsid w:val="00242510"/>
    <w:rsid w:val="003528DD"/>
    <w:rsid w:val="003938FD"/>
    <w:rsid w:val="003F5448"/>
    <w:rsid w:val="00403FAC"/>
    <w:rsid w:val="005C410C"/>
    <w:rsid w:val="006047F4"/>
    <w:rsid w:val="006376F0"/>
    <w:rsid w:val="0064436F"/>
    <w:rsid w:val="007630A6"/>
    <w:rsid w:val="00791BBE"/>
    <w:rsid w:val="008279D6"/>
    <w:rsid w:val="008F32DA"/>
    <w:rsid w:val="00A772BE"/>
    <w:rsid w:val="00C36847"/>
    <w:rsid w:val="00E83B53"/>
    <w:rsid w:val="00EA3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43665A"/>
  <w15:chartTrackingRefBased/>
  <w15:docId w15:val="{DC691097-C13B-4398-8049-C5F208926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8F32DA"/>
    <w:pPr>
      <w:widowControl w:val="0"/>
      <w:autoSpaceDE w:val="0"/>
      <w:autoSpaceDN w:val="0"/>
      <w:spacing w:after="0" w:line="276" w:lineRule="auto"/>
      <w:ind w:firstLine="567"/>
      <w:jc w:val="both"/>
    </w:pPr>
    <w:rPr>
      <w:rFonts w:ascii="Times New Roman" w:hAnsi="Times New Roman" w:cs="Times New Roman"/>
      <w:sz w:val="24"/>
      <w:lang w:val="en-GB" w:bidi="en-US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3938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Pettrachin</dc:creator>
  <cp:keywords/>
  <dc:description/>
  <cp:lastModifiedBy>Tiziana Caponio</cp:lastModifiedBy>
  <cp:revision>2</cp:revision>
  <dcterms:created xsi:type="dcterms:W3CDTF">2022-03-16T10:19:00Z</dcterms:created>
  <dcterms:modified xsi:type="dcterms:W3CDTF">2022-03-16T10:19:00Z</dcterms:modified>
</cp:coreProperties>
</file>