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98494" w14:textId="42E29DC7" w:rsidR="00BC69EB" w:rsidRDefault="00061AC6" w:rsidP="00BC69EB">
      <w:pPr>
        <w:ind w:firstLine="0"/>
        <w:jc w:val="center"/>
        <w:rPr>
          <w:b/>
          <w:bCs/>
          <w:sz w:val="28"/>
          <w:szCs w:val="24"/>
          <w:u w:val="single"/>
          <w:lang w:val="it-IT"/>
        </w:rPr>
      </w:pPr>
      <w:r w:rsidRPr="00061AC6">
        <w:rPr>
          <w:b/>
          <w:bCs/>
          <w:sz w:val="28"/>
          <w:szCs w:val="24"/>
          <w:u w:val="single"/>
          <w:lang w:val="it-IT"/>
        </w:rPr>
        <w:t>READING</w:t>
      </w:r>
      <w:r>
        <w:rPr>
          <w:b/>
          <w:bCs/>
          <w:sz w:val="28"/>
          <w:szCs w:val="24"/>
          <w:u w:val="single"/>
          <w:lang w:val="it-IT"/>
        </w:rPr>
        <w:t xml:space="preserve"> LIST MODULO SU IMMIGRAZIONE E LAVORO.</w:t>
      </w:r>
    </w:p>
    <w:p w14:paraId="0ACBA181" w14:textId="3472E08F" w:rsidR="00061AC6" w:rsidRPr="00061AC6" w:rsidRDefault="00061AC6" w:rsidP="00BC69EB">
      <w:pPr>
        <w:ind w:firstLine="0"/>
        <w:jc w:val="center"/>
        <w:rPr>
          <w:b/>
          <w:bCs/>
          <w:sz w:val="28"/>
          <w:szCs w:val="24"/>
          <w:u w:val="single"/>
          <w:lang w:val="it-IT"/>
        </w:rPr>
      </w:pPr>
      <w:r>
        <w:rPr>
          <w:b/>
          <w:bCs/>
          <w:sz w:val="28"/>
          <w:szCs w:val="24"/>
          <w:u w:val="single"/>
          <w:lang w:val="it-IT"/>
        </w:rPr>
        <w:t>La prospettiva delle politiche</w:t>
      </w:r>
    </w:p>
    <w:p w14:paraId="622551FC" w14:textId="77777777" w:rsidR="00BC69EB" w:rsidRPr="00061AC6" w:rsidRDefault="00BC69EB" w:rsidP="00BC69EB">
      <w:pPr>
        <w:ind w:firstLine="0"/>
        <w:jc w:val="center"/>
        <w:rPr>
          <w:i/>
          <w:iCs/>
          <w:lang w:val="it-IT"/>
        </w:rPr>
      </w:pPr>
    </w:p>
    <w:p w14:paraId="20A382B7" w14:textId="77777777" w:rsidR="008F2A20" w:rsidRDefault="008F2A20" w:rsidP="007923F9">
      <w:pPr>
        <w:ind w:firstLine="0"/>
        <w:rPr>
          <w:b/>
          <w:bCs/>
          <w:u w:val="single"/>
          <w:lang w:val="it-IT"/>
        </w:rPr>
      </w:pPr>
    </w:p>
    <w:p w14:paraId="52B0679D" w14:textId="47D71092" w:rsidR="00122C02" w:rsidRDefault="00122C02" w:rsidP="007923F9">
      <w:pPr>
        <w:ind w:firstLine="0"/>
        <w:rPr>
          <w:b/>
          <w:bCs/>
          <w:u w:val="single"/>
          <w:lang w:val="it-IT"/>
        </w:rPr>
      </w:pPr>
      <w:bookmarkStart w:id="0" w:name="_GoBack"/>
      <w:bookmarkEnd w:id="0"/>
      <w:r>
        <w:rPr>
          <w:b/>
          <w:bCs/>
          <w:u w:val="single"/>
          <w:lang w:val="it-IT"/>
        </w:rPr>
        <w:t>20 APRILE</w:t>
      </w:r>
    </w:p>
    <w:p w14:paraId="75C273F6" w14:textId="77777777" w:rsidR="00122C02" w:rsidRDefault="00122C02" w:rsidP="007923F9">
      <w:pPr>
        <w:ind w:firstLine="0"/>
        <w:rPr>
          <w:b/>
          <w:bCs/>
          <w:u w:val="single"/>
          <w:lang w:val="it-IT"/>
        </w:rPr>
      </w:pPr>
    </w:p>
    <w:p w14:paraId="75652946" w14:textId="7B67A84C" w:rsidR="007923F9" w:rsidRPr="00061AC6" w:rsidRDefault="007923F9" w:rsidP="007923F9">
      <w:pPr>
        <w:ind w:firstLine="0"/>
        <w:rPr>
          <w:b/>
          <w:bCs/>
          <w:u w:val="single"/>
          <w:lang w:val="it-IT"/>
        </w:rPr>
      </w:pPr>
      <w:r w:rsidRPr="00061AC6">
        <w:rPr>
          <w:b/>
          <w:bCs/>
          <w:u w:val="single"/>
          <w:lang w:val="it-IT"/>
        </w:rPr>
        <w:t>HIGH SKILLED</w:t>
      </w:r>
      <w:r w:rsidR="007D273A" w:rsidRPr="00061AC6">
        <w:rPr>
          <w:b/>
          <w:bCs/>
          <w:u w:val="single"/>
          <w:lang w:val="it-IT"/>
        </w:rPr>
        <w:t xml:space="preserve"> MIGRATION</w:t>
      </w:r>
      <w:r w:rsidRPr="00061AC6">
        <w:rPr>
          <w:b/>
          <w:bCs/>
          <w:u w:val="single"/>
          <w:lang w:val="it-IT"/>
        </w:rPr>
        <w:t xml:space="preserve"> </w:t>
      </w:r>
    </w:p>
    <w:p w14:paraId="607019BD" w14:textId="6B5059B0" w:rsidR="00AB085E" w:rsidRPr="00221A50" w:rsidRDefault="00061AC6" w:rsidP="00642B3A">
      <w:pPr>
        <w:pStyle w:val="Paragrafoelenco"/>
        <w:numPr>
          <w:ilvl w:val="0"/>
          <w:numId w:val="7"/>
        </w:numPr>
        <w:rPr>
          <w:highlight w:val="yellow"/>
          <w:lang w:val="it-IT"/>
        </w:rPr>
      </w:pPr>
      <w:r w:rsidRPr="00221A50">
        <w:rPr>
          <w:highlight w:val="yellow"/>
          <w:lang w:val="it-IT"/>
        </w:rPr>
        <w:t>Per presentazione in aula</w:t>
      </w:r>
      <w:r w:rsidR="00AB085E" w:rsidRPr="00221A50">
        <w:rPr>
          <w:highlight w:val="yellow"/>
          <w:lang w:val="it-IT"/>
        </w:rPr>
        <w:t xml:space="preserve"> (GRUPPO 1 – </w:t>
      </w:r>
      <w:r w:rsidR="0090232C">
        <w:rPr>
          <w:highlight w:val="yellow"/>
          <w:lang w:val="it-IT"/>
        </w:rPr>
        <w:t>20</w:t>
      </w:r>
      <w:r w:rsidR="00AB085E" w:rsidRPr="00221A50">
        <w:rPr>
          <w:highlight w:val="yellow"/>
          <w:lang w:val="it-IT"/>
        </w:rPr>
        <w:t xml:space="preserve"> aprile; Gruppo discussant: GRUPPO </w:t>
      </w:r>
      <w:r w:rsidR="0090232C">
        <w:rPr>
          <w:highlight w:val="yellow"/>
          <w:lang w:val="it-IT"/>
        </w:rPr>
        <w:t>3</w:t>
      </w:r>
      <w:r w:rsidR="00AB085E" w:rsidRPr="00221A50">
        <w:rPr>
          <w:highlight w:val="yellow"/>
          <w:lang w:val="it-IT"/>
        </w:rPr>
        <w:t>)</w:t>
      </w:r>
    </w:p>
    <w:p w14:paraId="574F16E4" w14:textId="741839D8" w:rsidR="00E83B53" w:rsidRDefault="007923F9" w:rsidP="00AB085E">
      <w:pPr>
        <w:ind w:left="720" w:firstLine="0"/>
      </w:pPr>
      <w:r w:rsidRPr="00221A50">
        <w:rPr>
          <w:highlight w:val="yellow"/>
        </w:rPr>
        <w:t xml:space="preserve">Cerna, Lucie (2016). ‘The crisis as an opportunity for change? High-skilled immigration policies across Europe’. </w:t>
      </w:r>
      <w:r w:rsidRPr="00221A50">
        <w:rPr>
          <w:i/>
          <w:iCs/>
          <w:highlight w:val="yellow"/>
        </w:rPr>
        <w:t>Journal of ethnic and migration studies</w:t>
      </w:r>
      <w:r w:rsidRPr="00221A50">
        <w:rPr>
          <w:highlight w:val="yellow"/>
        </w:rPr>
        <w:t>, Vol.42 (10), p.1610-1630.</w:t>
      </w:r>
    </w:p>
    <w:p w14:paraId="5BC29BE0" w14:textId="43743237" w:rsidR="00DB6266" w:rsidRDefault="00DB6266" w:rsidP="00DB6266">
      <w:pPr>
        <w:ind w:firstLine="0"/>
      </w:pPr>
    </w:p>
    <w:p w14:paraId="5BB73096" w14:textId="533825E4" w:rsidR="00DB6266" w:rsidRDefault="00AB085E" w:rsidP="00DB6266">
      <w:pPr>
        <w:ind w:firstLine="0"/>
      </w:pPr>
      <w:r>
        <w:t>Per approfondire</w:t>
      </w:r>
    </w:p>
    <w:p w14:paraId="09D17C8A" w14:textId="77777777" w:rsidR="007D273A" w:rsidRPr="00221A50" w:rsidRDefault="007D273A" w:rsidP="007D273A">
      <w:pPr>
        <w:pStyle w:val="Paragrafoelenco"/>
        <w:numPr>
          <w:ilvl w:val="1"/>
          <w:numId w:val="7"/>
        </w:numPr>
      </w:pPr>
      <w:r w:rsidRPr="00221A50">
        <w:t xml:space="preserve">Kolbe, Melanie (2021). When Politics Trumps Economics: Contrasting High-Skilled Immigration Policymaking in Germany and Austria. </w:t>
      </w:r>
      <w:r w:rsidRPr="00221A50">
        <w:rPr>
          <w:i/>
          <w:iCs/>
        </w:rPr>
        <w:t>The International migration review</w:t>
      </w:r>
      <w:r w:rsidRPr="00221A50">
        <w:t>, Vol.55 (1), p.31-57.</w:t>
      </w:r>
    </w:p>
    <w:p w14:paraId="7B656B5D" w14:textId="5A15897B" w:rsidR="007923F9" w:rsidRDefault="007923F9" w:rsidP="007D273A">
      <w:pPr>
        <w:pStyle w:val="Paragrafoelenco"/>
        <w:numPr>
          <w:ilvl w:val="1"/>
          <w:numId w:val="7"/>
        </w:numPr>
      </w:pPr>
      <w:r>
        <w:t xml:space="preserve">Cerna, Lucie (2014). ‘Attracting High-Skilled Immigrants: Policies in Comparative Perspective’. </w:t>
      </w:r>
      <w:r w:rsidRPr="007923F9">
        <w:rPr>
          <w:i/>
          <w:iCs/>
        </w:rPr>
        <w:t>International migration</w:t>
      </w:r>
      <w:r>
        <w:t>, Vol.52 (3), p.69-84</w:t>
      </w:r>
    </w:p>
    <w:p w14:paraId="07482222" w14:textId="625A3DC3" w:rsidR="007923F9" w:rsidRDefault="007923F9" w:rsidP="007D273A">
      <w:pPr>
        <w:pStyle w:val="Paragrafoelenco"/>
        <w:numPr>
          <w:ilvl w:val="1"/>
          <w:numId w:val="7"/>
        </w:numPr>
      </w:pPr>
      <w:r>
        <w:t xml:space="preserve">Cerna, Lucie. 2013. Understanding the diversity of EU migration policy in practice: the implementation of the Blue Card initiative. </w:t>
      </w:r>
      <w:r w:rsidRPr="007923F9">
        <w:rPr>
          <w:i/>
          <w:iCs/>
        </w:rPr>
        <w:t>Policy studies</w:t>
      </w:r>
      <w:r>
        <w:t>, Vol.34 (2), p.180-200</w:t>
      </w:r>
    </w:p>
    <w:p w14:paraId="0044E7C7" w14:textId="1E0EDB46" w:rsidR="008A1BDF" w:rsidRDefault="008A1BDF" w:rsidP="008A1BDF">
      <w:pPr>
        <w:pStyle w:val="Paragrafoelenco"/>
        <w:numPr>
          <w:ilvl w:val="0"/>
          <w:numId w:val="5"/>
        </w:numPr>
      </w:pPr>
      <w:r>
        <w:t xml:space="preserve">Boräng, Frida ; Cerna, Lucie (2019). Constrained Politics: Labour Market Actors, Political Parties and Swedish Labour Immigration Policy. </w:t>
      </w:r>
      <w:r w:rsidRPr="008A1BDF">
        <w:rPr>
          <w:i/>
          <w:iCs/>
        </w:rPr>
        <w:t>Government and opposition</w:t>
      </w:r>
      <w:r>
        <w:t>, Vol.54 (1), p.121-144</w:t>
      </w:r>
    </w:p>
    <w:p w14:paraId="5A3A5745" w14:textId="77777777" w:rsidR="008A1BDF" w:rsidRDefault="008A1BDF" w:rsidP="00100F5F">
      <w:pPr>
        <w:ind w:firstLine="0"/>
      </w:pPr>
    </w:p>
    <w:p w14:paraId="236BF69F" w14:textId="7FE0FC50" w:rsidR="00757A40" w:rsidRPr="00757A40" w:rsidRDefault="00757A40" w:rsidP="00757A40">
      <w:pPr>
        <w:ind w:firstLine="0"/>
      </w:pPr>
    </w:p>
    <w:p w14:paraId="36566EC4" w14:textId="7A4569BC" w:rsidR="000C0E99" w:rsidRPr="00122C02" w:rsidRDefault="00122C02" w:rsidP="00122C02">
      <w:pPr>
        <w:ind w:firstLine="0"/>
        <w:rPr>
          <w:b/>
          <w:u w:val="single"/>
        </w:rPr>
      </w:pPr>
      <w:r>
        <w:rPr>
          <w:b/>
          <w:u w:val="single"/>
        </w:rPr>
        <w:t>26 APRILE</w:t>
      </w:r>
    </w:p>
    <w:p w14:paraId="30BEB389" w14:textId="77777777" w:rsidR="00122C02" w:rsidRPr="00757A40" w:rsidRDefault="00122C02" w:rsidP="00122C02">
      <w:pPr>
        <w:ind w:firstLine="0"/>
      </w:pPr>
    </w:p>
    <w:p w14:paraId="0BDC0DE1" w14:textId="20D72D77" w:rsidR="00717F30" w:rsidRDefault="00717F30" w:rsidP="00717F30">
      <w:pPr>
        <w:ind w:firstLine="0"/>
        <w:rPr>
          <w:b/>
          <w:bCs/>
          <w:u w:val="single"/>
        </w:rPr>
      </w:pPr>
      <w:r w:rsidRPr="00717F30">
        <w:rPr>
          <w:b/>
          <w:bCs/>
          <w:u w:val="single"/>
        </w:rPr>
        <w:t>INTEGRATION IN THE LABOUR MARKET</w:t>
      </w:r>
      <w:r w:rsidR="00BC69EB">
        <w:rPr>
          <w:b/>
          <w:bCs/>
          <w:u w:val="single"/>
        </w:rPr>
        <w:t xml:space="preserve"> (NATIONAL LEVEL)</w:t>
      </w:r>
      <w:r w:rsidR="007D273A">
        <w:rPr>
          <w:b/>
          <w:bCs/>
          <w:u w:val="single"/>
        </w:rPr>
        <w:t>:</w:t>
      </w:r>
    </w:p>
    <w:p w14:paraId="04D6203B" w14:textId="22BEBA9B" w:rsidR="001935AF" w:rsidRPr="0090232C" w:rsidRDefault="0090232C" w:rsidP="007D273A">
      <w:pPr>
        <w:pStyle w:val="Paragrafoelenco"/>
        <w:numPr>
          <w:ilvl w:val="0"/>
          <w:numId w:val="8"/>
        </w:numPr>
        <w:rPr>
          <w:highlight w:val="yellow"/>
          <w:lang w:val="it-IT"/>
        </w:rPr>
      </w:pPr>
      <w:r w:rsidRPr="0090232C">
        <w:rPr>
          <w:highlight w:val="yellow"/>
          <w:lang w:val="it-IT"/>
        </w:rPr>
        <w:t>Per presentazione in aula (GRUPPO 2; Gruppo discussant: GRUPPO 1)</w:t>
      </w:r>
      <w:r w:rsidR="007D273A" w:rsidRPr="0090232C">
        <w:rPr>
          <w:highlight w:val="yellow"/>
          <w:lang w:val="it-IT"/>
        </w:rPr>
        <w:t>:</w:t>
      </w:r>
    </w:p>
    <w:p w14:paraId="4A30B1A1" w14:textId="7A1C4509" w:rsidR="007D273A" w:rsidRDefault="007D273A" w:rsidP="007D273A">
      <w:pPr>
        <w:pStyle w:val="Paragrafoelenco"/>
        <w:numPr>
          <w:ilvl w:val="1"/>
          <w:numId w:val="9"/>
        </w:numPr>
        <w:rPr>
          <w:highlight w:val="yellow"/>
        </w:rPr>
      </w:pPr>
      <w:r w:rsidRPr="00061AC6">
        <w:rPr>
          <w:highlight w:val="yellow"/>
          <w:lang w:val="it-IT"/>
        </w:rPr>
        <w:t xml:space="preserve">Platt, Lucinda ; Polavieja, Javier ; Radl, Jonas. </w:t>
      </w:r>
      <w:r w:rsidRPr="007D273A">
        <w:rPr>
          <w:highlight w:val="yellow"/>
        </w:rPr>
        <w:t xml:space="preserve">2021. Which Integration Policies Work? The Heterogeneous Impact of National Institutions on Immigrants’ Labor Market Attainment in Europe. </w:t>
      </w:r>
      <w:r w:rsidRPr="007D273A">
        <w:rPr>
          <w:i/>
          <w:iCs/>
          <w:highlight w:val="yellow"/>
        </w:rPr>
        <w:t>The International migration review</w:t>
      </w:r>
      <w:r w:rsidRPr="007D273A">
        <w:rPr>
          <w:highlight w:val="yellow"/>
        </w:rPr>
        <w:t>, p.19791832110326</w:t>
      </w:r>
    </w:p>
    <w:p w14:paraId="7DCB87B3" w14:textId="77777777" w:rsidR="0090232C" w:rsidRDefault="0090232C" w:rsidP="0090232C">
      <w:pPr>
        <w:ind w:firstLine="0"/>
      </w:pPr>
    </w:p>
    <w:p w14:paraId="29915558" w14:textId="3A522E6B" w:rsidR="0090232C" w:rsidRPr="0090232C" w:rsidRDefault="0090232C" w:rsidP="0090232C">
      <w:pPr>
        <w:ind w:firstLine="0"/>
      </w:pPr>
      <w:r>
        <w:t>Per approfondire:</w:t>
      </w:r>
    </w:p>
    <w:p w14:paraId="491B48C0" w14:textId="77777777" w:rsidR="007D273A" w:rsidRDefault="007D273A" w:rsidP="007D273A">
      <w:pPr>
        <w:pStyle w:val="Paragrafoelenco"/>
        <w:numPr>
          <w:ilvl w:val="1"/>
          <w:numId w:val="9"/>
        </w:numPr>
      </w:pPr>
      <w:r>
        <w:t xml:space="preserve">Saabneh, Ameed ; Tesfai, Rebbeca. 2021. Does Immigrant Selection Policy Matter? Labor Market Integration of Ethiopian Immigrants in Israel and the United States. </w:t>
      </w:r>
      <w:r w:rsidRPr="001935AF">
        <w:rPr>
          <w:i/>
          <w:iCs/>
        </w:rPr>
        <w:t>Population research and policy review</w:t>
      </w:r>
      <w:r>
        <w:t>, Vol.40 (5), p.955-985</w:t>
      </w:r>
    </w:p>
    <w:p w14:paraId="36C2D0BB" w14:textId="77777777" w:rsidR="007D273A" w:rsidRDefault="007D273A" w:rsidP="007D273A">
      <w:pPr>
        <w:pStyle w:val="Paragrafoelenco"/>
        <w:numPr>
          <w:ilvl w:val="1"/>
          <w:numId w:val="9"/>
        </w:numPr>
      </w:pPr>
      <w:r>
        <w:t xml:space="preserve">Kogan, Irena 2016. Integration policies and immigrants' labor market outcomes in Europe. </w:t>
      </w:r>
      <w:r w:rsidRPr="001935AF">
        <w:rPr>
          <w:i/>
          <w:iCs/>
        </w:rPr>
        <w:t>Sociological science</w:t>
      </w:r>
      <w:r>
        <w:t>, Vol.3 (16), p.335-358</w:t>
      </w:r>
    </w:p>
    <w:p w14:paraId="494AC376" w14:textId="34EB8728" w:rsidR="001935AF" w:rsidRDefault="001935AF" w:rsidP="009126BB">
      <w:pPr>
        <w:pStyle w:val="Paragrafoelenco"/>
        <w:numPr>
          <w:ilvl w:val="0"/>
          <w:numId w:val="5"/>
        </w:numPr>
      </w:pPr>
      <w:r w:rsidRPr="00061AC6">
        <w:rPr>
          <w:lang w:val="it-IT"/>
        </w:rPr>
        <w:t xml:space="preserve">Ansala, Laura ; Åslund, Olof ; Sarvimäki, Matti (2021). </w:t>
      </w:r>
      <w:r>
        <w:t xml:space="preserve">Immigration history, entry jobs and the labor market integration of immigrants. </w:t>
      </w:r>
      <w:r w:rsidRPr="009126BB">
        <w:rPr>
          <w:i/>
          <w:iCs/>
        </w:rPr>
        <w:t>Journal of economic geography</w:t>
      </w:r>
      <w:r>
        <w:t>, 2021-04-22</w:t>
      </w:r>
    </w:p>
    <w:p w14:paraId="2C110331" w14:textId="77777777" w:rsidR="00BC69EB" w:rsidRDefault="001935AF" w:rsidP="00BC69EB">
      <w:pPr>
        <w:pStyle w:val="Paragrafoelenco"/>
        <w:numPr>
          <w:ilvl w:val="0"/>
          <w:numId w:val="5"/>
        </w:numPr>
      </w:pPr>
      <w:r w:rsidRPr="00061AC6">
        <w:rPr>
          <w:lang w:val="it-IT"/>
        </w:rPr>
        <w:t xml:space="preserve">Isabel Pereira Esteves, Alina ; Fonseca, Maria Lucinda Cruz dos Santos ; Malheiros, Jorge da Silva Macaísta 2018. </w:t>
      </w:r>
      <w:r w:rsidRPr="007D273A">
        <w:t xml:space="preserve">Labour market integration of immigrants in Portugal in times of austerity: resilience, in situ responses and re-emigration. </w:t>
      </w:r>
      <w:r w:rsidRPr="007D273A">
        <w:rPr>
          <w:i/>
          <w:iCs/>
        </w:rPr>
        <w:t xml:space="preserve">Journal of ethnic and migration </w:t>
      </w:r>
      <w:r w:rsidRPr="007D273A">
        <w:rPr>
          <w:i/>
          <w:iCs/>
        </w:rPr>
        <w:lastRenderedPageBreak/>
        <w:t>studies</w:t>
      </w:r>
      <w:r w:rsidRPr="007D273A">
        <w:t>, Vol.44 (14), p.2375-2391</w:t>
      </w:r>
    </w:p>
    <w:p w14:paraId="180F4FF2" w14:textId="4AAB6365" w:rsidR="000C0E99" w:rsidRPr="00BC69EB" w:rsidRDefault="000C0E99" w:rsidP="00BC69EB">
      <w:pPr>
        <w:pStyle w:val="Paragrafoelenco"/>
        <w:numPr>
          <w:ilvl w:val="0"/>
          <w:numId w:val="5"/>
        </w:numPr>
      </w:pPr>
      <w:r w:rsidRPr="00BC69EB">
        <w:t xml:space="preserve">Brännström, Lotta ; Giritli Nygren, Katarina ; Lidén, Gustav ; Nyhlén, Jon. 2018. Lived Experiences of Changing Integration Policies: Immigrant Narratives of Institutional Support and Labour Market Inclusion/Exclusion in Sweden. </w:t>
      </w:r>
      <w:r w:rsidRPr="00BC69EB">
        <w:rPr>
          <w:i/>
          <w:iCs/>
        </w:rPr>
        <w:t>Nordic Journal of Migration Research</w:t>
      </w:r>
      <w:r w:rsidRPr="00BC69EB">
        <w:t>, 2018-03-01, Vol.8 (1), p.25-34</w:t>
      </w:r>
    </w:p>
    <w:p w14:paraId="107F3096" w14:textId="0A09954B" w:rsidR="001935AF" w:rsidRDefault="001935AF" w:rsidP="001935AF">
      <w:pPr>
        <w:ind w:firstLine="0"/>
      </w:pPr>
    </w:p>
    <w:p w14:paraId="2CB10E94" w14:textId="016E4E44" w:rsidR="00122C02" w:rsidRPr="00122C02" w:rsidRDefault="00122C02" w:rsidP="001935AF">
      <w:pPr>
        <w:ind w:firstLine="0"/>
        <w:rPr>
          <w:b/>
          <w:u w:val="single"/>
        </w:rPr>
      </w:pPr>
      <w:r>
        <w:rPr>
          <w:b/>
          <w:u w:val="single"/>
        </w:rPr>
        <w:t>2 MAGGIO</w:t>
      </w:r>
    </w:p>
    <w:p w14:paraId="03000CAA" w14:textId="58E7899A" w:rsidR="007827C7" w:rsidRDefault="00BC69EB" w:rsidP="00717F30">
      <w:pPr>
        <w:ind w:firstLine="0"/>
        <w:rPr>
          <w:b/>
          <w:bCs/>
          <w:u w:val="single"/>
        </w:rPr>
      </w:pPr>
      <w:r w:rsidRPr="00BC69EB">
        <w:rPr>
          <w:b/>
          <w:bCs/>
          <w:u w:val="single"/>
        </w:rPr>
        <w:t xml:space="preserve">INTEGRATION IN THE LABOUR MARKET </w:t>
      </w:r>
      <w:r>
        <w:rPr>
          <w:b/>
          <w:bCs/>
          <w:u w:val="single"/>
        </w:rPr>
        <w:t xml:space="preserve">(LOCAL LEVEL / </w:t>
      </w:r>
      <w:r w:rsidR="007827C7">
        <w:rPr>
          <w:b/>
          <w:bCs/>
          <w:u w:val="single"/>
        </w:rPr>
        <w:t>RURAL AREAS</w:t>
      </w:r>
      <w:r>
        <w:rPr>
          <w:b/>
          <w:bCs/>
          <w:u w:val="single"/>
        </w:rPr>
        <w:t>)</w:t>
      </w:r>
    </w:p>
    <w:p w14:paraId="1FC7ECAB" w14:textId="1A885669" w:rsidR="0090232C" w:rsidRPr="0090232C" w:rsidRDefault="0090232C" w:rsidP="007827C7">
      <w:pPr>
        <w:pStyle w:val="Paragrafoelenco"/>
        <w:numPr>
          <w:ilvl w:val="0"/>
          <w:numId w:val="6"/>
        </w:numPr>
        <w:rPr>
          <w:highlight w:val="yellow"/>
          <w:lang w:val="it-IT"/>
        </w:rPr>
      </w:pPr>
      <w:r w:rsidRPr="0090232C">
        <w:rPr>
          <w:highlight w:val="yellow"/>
          <w:lang w:val="it-IT"/>
        </w:rPr>
        <w:t>Per presentazione in aula (GRUPPO 3</w:t>
      </w:r>
      <w:r>
        <w:rPr>
          <w:highlight w:val="yellow"/>
          <w:lang w:val="it-IT"/>
        </w:rPr>
        <w:t>; gruppo discussant: GRUPPO 2)</w:t>
      </w:r>
    </w:p>
    <w:p w14:paraId="2735578B" w14:textId="0421CD26" w:rsidR="007827C7" w:rsidRPr="00F4438D" w:rsidRDefault="007827C7" w:rsidP="0090232C">
      <w:pPr>
        <w:pStyle w:val="Paragrafoelenco"/>
        <w:numPr>
          <w:ilvl w:val="0"/>
          <w:numId w:val="6"/>
        </w:numPr>
        <w:rPr>
          <w:highlight w:val="yellow"/>
        </w:rPr>
      </w:pPr>
      <w:r w:rsidRPr="00F4438D">
        <w:rPr>
          <w:highlight w:val="yellow"/>
        </w:rPr>
        <w:t>Marit Aure Anniken Førde Tone Magnussen 2018. Will migrant workers rescue rural regions? Challenges of creating stability through mobility. Journal of Rural Studies 60:52-59. 10.1016/j.jrurstud.2018.03.005</w:t>
      </w:r>
    </w:p>
    <w:p w14:paraId="77A7B593" w14:textId="047266B0" w:rsidR="007827C7" w:rsidRDefault="007827C7" w:rsidP="007827C7">
      <w:pPr>
        <w:ind w:firstLine="0"/>
      </w:pPr>
    </w:p>
    <w:p w14:paraId="33DA2C6E" w14:textId="1A8120B6" w:rsidR="0090232C" w:rsidRPr="0090232C" w:rsidRDefault="0090232C" w:rsidP="007827C7">
      <w:pPr>
        <w:ind w:firstLine="0"/>
        <w:rPr>
          <w:lang w:val="it-IT"/>
        </w:rPr>
      </w:pPr>
      <w:r w:rsidRPr="0090232C">
        <w:rPr>
          <w:lang w:val="it-IT"/>
        </w:rPr>
        <w:t>Per approfondire (con un focus sui rifugiati</w:t>
      </w:r>
      <w:r>
        <w:rPr>
          <w:lang w:val="it-IT"/>
        </w:rPr>
        <w:t>)</w:t>
      </w:r>
    </w:p>
    <w:p w14:paraId="1FC875AD" w14:textId="076FD1ED" w:rsidR="00471AC7" w:rsidRPr="0090232C" w:rsidRDefault="00471AC7" w:rsidP="007D5474">
      <w:pPr>
        <w:pStyle w:val="Paragrafoelenco"/>
        <w:numPr>
          <w:ilvl w:val="1"/>
          <w:numId w:val="10"/>
        </w:numPr>
      </w:pPr>
      <w:r w:rsidRPr="0090232C">
        <w:t xml:space="preserve">MULVEY, GARETH 2015. Refugee Integration Policy: The Effects of UK Policy-Making on Refugees in Scotland. Journal of social policy, 2015-04, Vol.44 (2), p.357-375 </w:t>
      </w:r>
    </w:p>
    <w:p w14:paraId="1DD3828A" w14:textId="08220E9B" w:rsidR="00E63187" w:rsidRDefault="00E63187" w:rsidP="007D5474">
      <w:pPr>
        <w:pStyle w:val="Paragrafoelenco"/>
        <w:numPr>
          <w:ilvl w:val="1"/>
          <w:numId w:val="10"/>
        </w:numPr>
      </w:pPr>
      <w:r>
        <w:t xml:space="preserve">Pettrachin A. (2019). </w:t>
      </w:r>
      <w:r w:rsidRPr="00E63187">
        <w:t>When Asylum Policy Go Local. The case of Socially Useful Works for Asylum Seekers</w:t>
      </w:r>
      <w:r>
        <w:t xml:space="preserve">. </w:t>
      </w:r>
      <w:r w:rsidRPr="00F4438D">
        <w:rPr>
          <w:i/>
          <w:iCs/>
        </w:rPr>
        <w:t>Italian Political Science</w:t>
      </w:r>
      <w:r>
        <w:t xml:space="preserve">. </w:t>
      </w:r>
      <w:hyperlink r:id="rId5" w:history="1">
        <w:r w:rsidR="00471AC7" w:rsidRPr="006B3722">
          <w:rPr>
            <w:rStyle w:val="Collegamentoipertestuale"/>
          </w:rPr>
          <w:t>https://italianpoliticalscience.com/index.php/ips/article/download/100/78/516</w:t>
        </w:r>
      </w:hyperlink>
    </w:p>
    <w:p w14:paraId="060AB12A" w14:textId="77777777" w:rsidR="00BC69EB" w:rsidRPr="007D5474" w:rsidRDefault="00BC69EB" w:rsidP="007D5474">
      <w:pPr>
        <w:pStyle w:val="Paragrafoelenco"/>
        <w:numPr>
          <w:ilvl w:val="1"/>
          <w:numId w:val="10"/>
        </w:numPr>
      </w:pPr>
      <w:r w:rsidRPr="00061AC6">
        <w:rPr>
          <w:lang w:val="it-IT"/>
        </w:rPr>
        <w:t xml:space="preserve">Djuve, Anne Britt ; Kavli, Hanne Cecilie. </w:t>
      </w:r>
      <w:r>
        <w:t>2019. Refugee integration policy the Norwegian way: Why good ideas fail and bad ideas prevail. London, England: SAGE Publications. Transfer (Brussels, Belgium), Vol.25 (1), p.25-42</w:t>
      </w:r>
    </w:p>
    <w:p w14:paraId="4B1C3EFC" w14:textId="77777777" w:rsidR="00471AC7" w:rsidRDefault="00471AC7" w:rsidP="007D5474">
      <w:pPr>
        <w:pStyle w:val="Paragrafoelenco"/>
        <w:numPr>
          <w:ilvl w:val="1"/>
          <w:numId w:val="11"/>
        </w:numPr>
      </w:pPr>
      <w:r>
        <w:t xml:space="preserve">Stempel, Carl ; Alemi, Qais 2021. Challenges to the economic integration of Afghan refugees in the U.S. </w:t>
      </w:r>
      <w:r w:rsidRPr="00F04F2F">
        <w:rPr>
          <w:i/>
          <w:iCs/>
        </w:rPr>
        <w:t>Journal of ethnic and migration studies</w:t>
      </w:r>
      <w:r>
        <w:t>, Vol.47 (21), p.4872-4892</w:t>
      </w:r>
    </w:p>
    <w:p w14:paraId="15A930E0" w14:textId="77777777" w:rsidR="00471AC7" w:rsidRDefault="00471AC7" w:rsidP="007D5474">
      <w:pPr>
        <w:pStyle w:val="Paragrafoelenco"/>
        <w:numPr>
          <w:ilvl w:val="1"/>
          <w:numId w:val="11"/>
        </w:numPr>
      </w:pPr>
      <w:r>
        <w:t xml:space="preserve">Ortensi, Livia Elisa 2015. The Integration of Forced Migrants Into the Italian Labor Market. </w:t>
      </w:r>
      <w:r w:rsidRPr="008A75AE">
        <w:rPr>
          <w:i/>
          <w:iCs/>
        </w:rPr>
        <w:t>Journal of immigrant &amp; refugee studies</w:t>
      </w:r>
      <w:r>
        <w:t>, Vol.13 (2), p.179-199.</w:t>
      </w:r>
    </w:p>
    <w:p w14:paraId="7F728AC4" w14:textId="77777777" w:rsidR="00E63187" w:rsidRPr="00E63187" w:rsidRDefault="00E63187" w:rsidP="00E63187"/>
    <w:sectPr w:rsidR="00E63187" w:rsidRPr="00E631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00EE4"/>
    <w:multiLevelType w:val="hybridMultilevel"/>
    <w:tmpl w:val="2952A5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0B7815"/>
    <w:multiLevelType w:val="hybridMultilevel"/>
    <w:tmpl w:val="0EB8F2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B7188A"/>
    <w:multiLevelType w:val="hybridMultilevel"/>
    <w:tmpl w:val="1D2A58C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1E4C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453D40"/>
    <w:multiLevelType w:val="hybridMultilevel"/>
    <w:tmpl w:val="D578DF9A"/>
    <w:lvl w:ilvl="0" w:tplc="721E4C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0E5823"/>
    <w:multiLevelType w:val="hybridMultilevel"/>
    <w:tmpl w:val="DF5A2A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1E4C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2C5A38"/>
    <w:multiLevelType w:val="hybridMultilevel"/>
    <w:tmpl w:val="DC24F0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070673"/>
    <w:multiLevelType w:val="hybridMultilevel"/>
    <w:tmpl w:val="F6B40C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24627"/>
    <w:multiLevelType w:val="hybridMultilevel"/>
    <w:tmpl w:val="30384B10"/>
    <w:lvl w:ilvl="0" w:tplc="721E4C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F4985"/>
    <w:multiLevelType w:val="hybridMultilevel"/>
    <w:tmpl w:val="6D586A5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1E4C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D1211"/>
    <w:multiLevelType w:val="hybridMultilevel"/>
    <w:tmpl w:val="09544D04"/>
    <w:lvl w:ilvl="0" w:tplc="721E4C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7641A51"/>
    <w:multiLevelType w:val="hybridMultilevel"/>
    <w:tmpl w:val="91B2BCC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1E4C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22"/>
    <w:rsid w:val="00061AC6"/>
    <w:rsid w:val="000C0E99"/>
    <w:rsid w:val="00100F5F"/>
    <w:rsid w:val="00122C02"/>
    <w:rsid w:val="001935AF"/>
    <w:rsid w:val="00221A50"/>
    <w:rsid w:val="002D4F22"/>
    <w:rsid w:val="002F5933"/>
    <w:rsid w:val="00471AC7"/>
    <w:rsid w:val="00642B3A"/>
    <w:rsid w:val="00717F30"/>
    <w:rsid w:val="00757A40"/>
    <w:rsid w:val="007827C7"/>
    <w:rsid w:val="007920B0"/>
    <w:rsid w:val="007923F9"/>
    <w:rsid w:val="007D273A"/>
    <w:rsid w:val="007D5474"/>
    <w:rsid w:val="008A1BDF"/>
    <w:rsid w:val="008A75AE"/>
    <w:rsid w:val="008D4332"/>
    <w:rsid w:val="008F2A20"/>
    <w:rsid w:val="008F32DA"/>
    <w:rsid w:val="0090232C"/>
    <w:rsid w:val="009126BB"/>
    <w:rsid w:val="00913945"/>
    <w:rsid w:val="009C0268"/>
    <w:rsid w:val="009E29C6"/>
    <w:rsid w:val="009F60F6"/>
    <w:rsid w:val="00A26AFF"/>
    <w:rsid w:val="00AB085E"/>
    <w:rsid w:val="00B36F30"/>
    <w:rsid w:val="00B4764D"/>
    <w:rsid w:val="00B51BE5"/>
    <w:rsid w:val="00BA3D71"/>
    <w:rsid w:val="00BC69EB"/>
    <w:rsid w:val="00C61A59"/>
    <w:rsid w:val="00C71009"/>
    <w:rsid w:val="00DB6266"/>
    <w:rsid w:val="00E63187"/>
    <w:rsid w:val="00E83B53"/>
    <w:rsid w:val="00F04F2F"/>
    <w:rsid w:val="00F4438D"/>
    <w:rsid w:val="00F9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66E3"/>
  <w15:chartTrackingRefBased/>
  <w15:docId w15:val="{2A7376F8-68DA-423A-9B16-1ED334DB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32DA"/>
    <w:pPr>
      <w:widowControl w:val="0"/>
      <w:autoSpaceDE w:val="0"/>
      <w:autoSpaceDN w:val="0"/>
      <w:spacing w:after="0" w:line="276" w:lineRule="auto"/>
      <w:ind w:firstLine="567"/>
      <w:jc w:val="both"/>
    </w:pPr>
    <w:rPr>
      <w:rFonts w:ascii="Times New Roman" w:hAnsi="Times New Roman" w:cs="Times New Roman"/>
      <w:sz w:val="24"/>
      <w:lang w:val="en-GB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3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1AC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7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lianpoliticalscience.com/index.php/ips/article/download/100/78/5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Pettrachin</dc:creator>
  <cp:keywords/>
  <dc:description/>
  <cp:lastModifiedBy>TizianaCaponio</cp:lastModifiedBy>
  <cp:revision>10</cp:revision>
  <dcterms:created xsi:type="dcterms:W3CDTF">2022-04-04T20:47:00Z</dcterms:created>
  <dcterms:modified xsi:type="dcterms:W3CDTF">2022-04-04T21:24:00Z</dcterms:modified>
</cp:coreProperties>
</file>