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0A4" w:rsidRPr="00A6498B" w:rsidRDefault="006550A4" w:rsidP="006550A4">
      <w:pPr>
        <w:pStyle w:val="Sottotitolo"/>
        <w:tabs>
          <w:tab w:val="left" w:pos="4820"/>
        </w:tabs>
        <w:rPr>
          <w:b/>
          <w:lang w:val="en-US"/>
        </w:rPr>
      </w:pPr>
      <w:r w:rsidRPr="00A6498B">
        <w:rPr>
          <w:b/>
          <w:lang w:val="en-US"/>
        </w:rPr>
        <w:t xml:space="preserve">MANAGERIAL </w:t>
      </w:r>
      <w:r>
        <w:rPr>
          <w:b/>
          <w:lang w:val="en-US"/>
        </w:rPr>
        <w:t>ECONOMICS AND INDUSTRIAL ORGANIZATION</w:t>
      </w:r>
    </w:p>
    <w:p w:rsidR="006550A4" w:rsidRPr="00A6498B" w:rsidRDefault="00F55741" w:rsidP="006550A4">
      <w:pPr>
        <w:pStyle w:val="Sottotitolo"/>
        <w:tabs>
          <w:tab w:val="left" w:pos="4820"/>
        </w:tabs>
        <w:rPr>
          <w:b/>
          <w:lang w:val="en-US"/>
        </w:rPr>
      </w:pPr>
      <w:r>
        <w:rPr>
          <w:b/>
          <w:lang w:val="en-US"/>
        </w:rPr>
        <w:t>Ju</w:t>
      </w:r>
      <w:r w:rsidR="003414CC">
        <w:rPr>
          <w:b/>
          <w:lang w:val="en-US"/>
        </w:rPr>
        <w:t>ly</w:t>
      </w:r>
      <w:r w:rsidR="006550A4" w:rsidRPr="00A6498B">
        <w:rPr>
          <w:b/>
          <w:lang w:val="en-US"/>
        </w:rPr>
        <w:t xml:space="preserve"> 202</w:t>
      </w:r>
      <w:r w:rsidR="006550A4">
        <w:rPr>
          <w:b/>
          <w:lang w:val="en-US"/>
        </w:rPr>
        <w:t>3</w:t>
      </w:r>
    </w:p>
    <w:p w:rsidR="006550A4" w:rsidRDefault="006550A4" w:rsidP="006550A4">
      <w:pPr>
        <w:pStyle w:val="Preformatted"/>
        <w:tabs>
          <w:tab w:val="clear" w:pos="959"/>
          <w:tab w:val="clear" w:pos="9590"/>
        </w:tabs>
        <w:spacing w:line="360" w:lineRule="auto"/>
        <w:jc w:val="both"/>
        <w:rPr>
          <w:rFonts w:ascii="Times New Roman" w:hAnsi="Times New Roman"/>
          <w:sz w:val="24"/>
          <w:szCs w:val="24"/>
          <w:lang w:val="en-US"/>
        </w:rPr>
      </w:pPr>
    </w:p>
    <w:p w:rsidR="00662FC8" w:rsidRPr="00C77A1E" w:rsidRDefault="00662FC8" w:rsidP="00662FC8">
      <w:pPr>
        <w:pStyle w:val="Preformatted"/>
        <w:tabs>
          <w:tab w:val="clear" w:pos="9590"/>
        </w:tabs>
        <w:spacing w:line="360" w:lineRule="auto"/>
        <w:jc w:val="both"/>
        <w:rPr>
          <w:rFonts w:ascii="Times New Roman" w:hAnsi="Times New Roman"/>
          <w:sz w:val="24"/>
          <w:lang w:val="en-US"/>
        </w:rPr>
      </w:pPr>
      <w:r w:rsidRPr="00C77A1E">
        <w:rPr>
          <w:rFonts w:ascii="Times New Roman" w:hAnsi="Times New Roman"/>
          <w:sz w:val="24"/>
          <w:lang w:val="en-US"/>
        </w:rPr>
        <w:t xml:space="preserve">1) </w:t>
      </w:r>
      <w:r w:rsidR="00C77A1E" w:rsidRPr="00C77A1E">
        <w:rPr>
          <w:rFonts w:ascii="Times New Roman" w:hAnsi="Times New Roman"/>
          <w:sz w:val="24"/>
          <w:lang w:val="en-US"/>
        </w:rPr>
        <w:t>Consider the following two simultaneous games, concerning the adoption of</w:t>
      </w:r>
      <w:r w:rsidR="00C77A1E">
        <w:rPr>
          <w:rFonts w:ascii="Times New Roman" w:hAnsi="Times New Roman"/>
          <w:sz w:val="24"/>
          <w:lang w:val="en-US"/>
        </w:rPr>
        <w:t xml:space="preserve"> a new technology</w:t>
      </w:r>
      <w:r w:rsidRPr="00C77A1E">
        <w:rPr>
          <w:rFonts w:ascii="Times New Roman" w:hAnsi="Times New Roman"/>
          <w:sz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662FC8" w:rsidTr="00ED5121">
        <w:tc>
          <w:tcPr>
            <w:tcW w:w="2444" w:type="dxa"/>
          </w:tcPr>
          <w:p w:rsidR="00662FC8" w:rsidRDefault="00662FC8" w:rsidP="00ED5121">
            <w:pPr>
              <w:spacing w:line="360" w:lineRule="auto"/>
            </w:pPr>
            <w:r w:rsidRPr="00C77A1E">
              <w:rPr>
                <w:lang w:val="en-US"/>
              </w:rPr>
              <w:t xml:space="preserve">                      </w:t>
            </w:r>
            <w:r w:rsidR="00C77A1E">
              <w:rPr>
                <w:lang w:val="en-US"/>
              </w:rPr>
              <w:t>Firm</w:t>
            </w:r>
            <w:r>
              <w:t xml:space="preserve"> 2</w:t>
            </w:r>
          </w:p>
          <w:p w:rsidR="00662FC8" w:rsidRDefault="00C77A1E" w:rsidP="00ED5121">
            <w:pPr>
              <w:spacing w:line="360" w:lineRule="auto"/>
            </w:pPr>
            <w:r>
              <w:rPr>
                <w:lang w:val="en-US"/>
              </w:rPr>
              <w:t>Firm</w:t>
            </w:r>
            <w:r w:rsidR="00662FC8">
              <w:t xml:space="preserve"> 1</w:t>
            </w:r>
          </w:p>
        </w:tc>
        <w:tc>
          <w:tcPr>
            <w:tcW w:w="2444" w:type="dxa"/>
          </w:tcPr>
          <w:p w:rsidR="00662FC8" w:rsidRDefault="00C77A1E" w:rsidP="00ED5121">
            <w:pPr>
              <w:spacing w:line="360" w:lineRule="auto"/>
            </w:pPr>
            <w:r w:rsidRPr="00C77A1E">
              <w:t>Tec</w:t>
            </w:r>
            <w:r>
              <w:t>h</w:t>
            </w:r>
            <w:r w:rsidRPr="00C77A1E">
              <w:t>nolog</w:t>
            </w:r>
            <w:r>
              <w:t>y</w:t>
            </w:r>
            <w:r w:rsidR="00662FC8">
              <w:t xml:space="preserve"> A</w:t>
            </w:r>
          </w:p>
        </w:tc>
        <w:tc>
          <w:tcPr>
            <w:tcW w:w="2444" w:type="dxa"/>
          </w:tcPr>
          <w:p w:rsidR="00662FC8" w:rsidRDefault="00C77A1E" w:rsidP="00ED5121">
            <w:pPr>
              <w:spacing w:line="360" w:lineRule="auto"/>
            </w:pPr>
            <w:r w:rsidRPr="00C77A1E">
              <w:t>Tec</w:t>
            </w:r>
            <w:r>
              <w:t>h</w:t>
            </w:r>
            <w:r w:rsidRPr="00C77A1E">
              <w:t>nolog</w:t>
            </w:r>
            <w:r>
              <w:t>y</w:t>
            </w:r>
            <w:r w:rsidR="00662FC8">
              <w:t xml:space="preserve"> B</w:t>
            </w:r>
          </w:p>
        </w:tc>
      </w:tr>
      <w:tr w:rsidR="00C77A1E" w:rsidRPr="00C77A1E" w:rsidTr="00ED5121">
        <w:tc>
          <w:tcPr>
            <w:tcW w:w="2444" w:type="dxa"/>
          </w:tcPr>
          <w:p w:rsidR="00662FC8" w:rsidRPr="00C77A1E" w:rsidRDefault="00662FC8" w:rsidP="00ED5121">
            <w:pPr>
              <w:spacing w:line="360" w:lineRule="auto"/>
            </w:pPr>
            <w:r w:rsidRPr="00C77A1E">
              <w:t>Tec</w:t>
            </w:r>
            <w:r w:rsidR="00C77A1E">
              <w:t>h</w:t>
            </w:r>
            <w:r w:rsidRPr="00C77A1E">
              <w:t>nolog</w:t>
            </w:r>
            <w:r w:rsidR="00C77A1E">
              <w:t>y</w:t>
            </w:r>
            <w:r w:rsidRPr="00C77A1E">
              <w:t xml:space="preserve"> A</w:t>
            </w:r>
          </w:p>
        </w:tc>
        <w:tc>
          <w:tcPr>
            <w:tcW w:w="2444" w:type="dxa"/>
          </w:tcPr>
          <w:p w:rsidR="00662FC8" w:rsidRPr="00C77A1E" w:rsidRDefault="00662FC8" w:rsidP="00ED5121">
            <w:pPr>
              <w:spacing w:line="360" w:lineRule="auto"/>
            </w:pPr>
            <w:r w:rsidRPr="00C77A1E">
              <w:t>(2,2)</w:t>
            </w:r>
          </w:p>
        </w:tc>
        <w:tc>
          <w:tcPr>
            <w:tcW w:w="2444" w:type="dxa"/>
          </w:tcPr>
          <w:p w:rsidR="00662FC8" w:rsidRPr="00C77A1E" w:rsidRDefault="00662FC8" w:rsidP="00ED5121">
            <w:pPr>
              <w:spacing w:line="360" w:lineRule="auto"/>
            </w:pPr>
            <w:r w:rsidRPr="00C77A1E">
              <w:t>(4,4)</w:t>
            </w:r>
          </w:p>
        </w:tc>
      </w:tr>
      <w:tr w:rsidR="00662FC8" w:rsidRPr="00C77A1E" w:rsidTr="00ED5121">
        <w:tc>
          <w:tcPr>
            <w:tcW w:w="2444" w:type="dxa"/>
          </w:tcPr>
          <w:p w:rsidR="00662FC8" w:rsidRPr="00C77A1E" w:rsidRDefault="00C77A1E" w:rsidP="00ED5121">
            <w:pPr>
              <w:spacing w:line="360" w:lineRule="auto"/>
            </w:pPr>
            <w:r w:rsidRPr="00C77A1E">
              <w:t>Tec</w:t>
            </w:r>
            <w:r>
              <w:t>h</w:t>
            </w:r>
            <w:r w:rsidRPr="00C77A1E">
              <w:t>nolog</w:t>
            </w:r>
            <w:r>
              <w:t>y</w:t>
            </w:r>
            <w:r w:rsidR="00662FC8" w:rsidRPr="00C77A1E">
              <w:t xml:space="preserve"> B</w:t>
            </w:r>
          </w:p>
        </w:tc>
        <w:tc>
          <w:tcPr>
            <w:tcW w:w="2444" w:type="dxa"/>
          </w:tcPr>
          <w:p w:rsidR="00662FC8" w:rsidRPr="00C77A1E" w:rsidRDefault="00662FC8" w:rsidP="00ED5121">
            <w:pPr>
              <w:spacing w:line="360" w:lineRule="auto"/>
            </w:pPr>
            <w:r w:rsidRPr="00C77A1E">
              <w:t>(4,4)</w:t>
            </w:r>
          </w:p>
        </w:tc>
        <w:tc>
          <w:tcPr>
            <w:tcW w:w="2444" w:type="dxa"/>
          </w:tcPr>
          <w:p w:rsidR="00662FC8" w:rsidRPr="00C77A1E" w:rsidRDefault="00662FC8" w:rsidP="00ED5121">
            <w:pPr>
              <w:spacing w:line="360" w:lineRule="auto"/>
            </w:pPr>
            <w:r w:rsidRPr="00C77A1E">
              <w:t>(2,2)</w:t>
            </w:r>
          </w:p>
        </w:tc>
      </w:tr>
    </w:tbl>
    <w:p w:rsidR="00662FC8" w:rsidRPr="00C77A1E" w:rsidRDefault="00662FC8" w:rsidP="00662FC8">
      <w:pPr>
        <w:pStyle w:val="Preformatted"/>
        <w:tabs>
          <w:tab w:val="clear" w:pos="9590"/>
        </w:tabs>
        <w:spacing w:line="360" w:lineRule="auto"/>
        <w:jc w:val="both"/>
        <w:rPr>
          <w:rFonts w:ascii="Times New Roman" w:hAnsi="Times New Roman"/>
          <w:sz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C77A1E" w:rsidRPr="00C77A1E" w:rsidTr="00ED5121">
        <w:tc>
          <w:tcPr>
            <w:tcW w:w="2444" w:type="dxa"/>
          </w:tcPr>
          <w:p w:rsidR="00662FC8" w:rsidRPr="00C77A1E" w:rsidRDefault="00662FC8" w:rsidP="00ED5121">
            <w:pPr>
              <w:spacing w:line="360" w:lineRule="auto"/>
            </w:pPr>
            <w:r w:rsidRPr="00C77A1E">
              <w:t xml:space="preserve">                     </w:t>
            </w:r>
            <w:proofErr w:type="spellStart"/>
            <w:r w:rsidR="00C77A1E">
              <w:t>Firm</w:t>
            </w:r>
            <w:proofErr w:type="spellEnd"/>
            <w:r w:rsidRPr="00C77A1E">
              <w:t xml:space="preserve"> 2</w:t>
            </w:r>
          </w:p>
          <w:p w:rsidR="00662FC8" w:rsidRPr="00C77A1E" w:rsidRDefault="00C77A1E" w:rsidP="00ED5121">
            <w:pPr>
              <w:spacing w:line="360" w:lineRule="auto"/>
            </w:pPr>
            <w:proofErr w:type="spellStart"/>
            <w:r>
              <w:t>Firm</w:t>
            </w:r>
            <w:proofErr w:type="spellEnd"/>
            <w:r>
              <w:t xml:space="preserve"> </w:t>
            </w:r>
            <w:r w:rsidR="00662FC8" w:rsidRPr="00C77A1E">
              <w:t>1</w:t>
            </w:r>
          </w:p>
        </w:tc>
        <w:tc>
          <w:tcPr>
            <w:tcW w:w="2444" w:type="dxa"/>
          </w:tcPr>
          <w:p w:rsidR="00662FC8" w:rsidRPr="00C77A1E" w:rsidRDefault="00C77A1E" w:rsidP="00ED5121">
            <w:pPr>
              <w:spacing w:line="360" w:lineRule="auto"/>
            </w:pPr>
            <w:r w:rsidRPr="00C77A1E">
              <w:t>Tec</w:t>
            </w:r>
            <w:r>
              <w:t>h</w:t>
            </w:r>
            <w:r w:rsidRPr="00C77A1E">
              <w:t>nolog</w:t>
            </w:r>
            <w:r>
              <w:t>y</w:t>
            </w:r>
            <w:r w:rsidRPr="00C77A1E">
              <w:t xml:space="preserve"> </w:t>
            </w:r>
            <w:r w:rsidR="00662FC8" w:rsidRPr="00C77A1E">
              <w:t>A</w:t>
            </w:r>
          </w:p>
        </w:tc>
        <w:tc>
          <w:tcPr>
            <w:tcW w:w="2444" w:type="dxa"/>
          </w:tcPr>
          <w:p w:rsidR="00662FC8" w:rsidRPr="00C77A1E" w:rsidRDefault="00C77A1E" w:rsidP="00ED5121">
            <w:pPr>
              <w:spacing w:line="360" w:lineRule="auto"/>
            </w:pPr>
            <w:r w:rsidRPr="00C77A1E">
              <w:t>Tec</w:t>
            </w:r>
            <w:r>
              <w:t>h</w:t>
            </w:r>
            <w:r w:rsidRPr="00C77A1E">
              <w:t>nolog</w:t>
            </w:r>
            <w:r>
              <w:t>y</w:t>
            </w:r>
            <w:r w:rsidR="00662FC8" w:rsidRPr="00C77A1E">
              <w:t xml:space="preserve"> B</w:t>
            </w:r>
          </w:p>
        </w:tc>
      </w:tr>
      <w:tr w:rsidR="00C77A1E" w:rsidRPr="00C77A1E" w:rsidTr="00ED5121">
        <w:tc>
          <w:tcPr>
            <w:tcW w:w="2444" w:type="dxa"/>
          </w:tcPr>
          <w:p w:rsidR="00662FC8" w:rsidRPr="00C77A1E" w:rsidRDefault="00C77A1E" w:rsidP="00ED5121">
            <w:pPr>
              <w:spacing w:line="360" w:lineRule="auto"/>
            </w:pPr>
            <w:r w:rsidRPr="00C77A1E">
              <w:t>Tec</w:t>
            </w:r>
            <w:r>
              <w:t>h</w:t>
            </w:r>
            <w:r w:rsidRPr="00C77A1E">
              <w:t>nolog</w:t>
            </w:r>
            <w:r>
              <w:t>y</w:t>
            </w:r>
            <w:r w:rsidR="00662FC8" w:rsidRPr="00C77A1E">
              <w:t xml:space="preserve"> A</w:t>
            </w:r>
          </w:p>
        </w:tc>
        <w:tc>
          <w:tcPr>
            <w:tcW w:w="2444" w:type="dxa"/>
          </w:tcPr>
          <w:p w:rsidR="00662FC8" w:rsidRPr="00C77A1E" w:rsidRDefault="00662FC8" w:rsidP="00ED5121">
            <w:pPr>
              <w:spacing w:line="360" w:lineRule="auto"/>
            </w:pPr>
            <w:r w:rsidRPr="00C77A1E">
              <w:t>(8,5)</w:t>
            </w:r>
          </w:p>
        </w:tc>
        <w:tc>
          <w:tcPr>
            <w:tcW w:w="2444" w:type="dxa"/>
          </w:tcPr>
          <w:p w:rsidR="00662FC8" w:rsidRPr="00C77A1E" w:rsidRDefault="00662FC8" w:rsidP="00ED5121">
            <w:pPr>
              <w:spacing w:line="360" w:lineRule="auto"/>
            </w:pPr>
            <w:r w:rsidRPr="00C77A1E">
              <w:t>(3,3)</w:t>
            </w:r>
          </w:p>
        </w:tc>
      </w:tr>
      <w:tr w:rsidR="00C77A1E" w:rsidRPr="00C77A1E" w:rsidTr="00ED5121">
        <w:tc>
          <w:tcPr>
            <w:tcW w:w="2444" w:type="dxa"/>
          </w:tcPr>
          <w:p w:rsidR="00662FC8" w:rsidRPr="00C77A1E" w:rsidRDefault="00C77A1E" w:rsidP="00ED5121">
            <w:pPr>
              <w:spacing w:line="360" w:lineRule="auto"/>
            </w:pPr>
            <w:r w:rsidRPr="00C77A1E">
              <w:t>Tec</w:t>
            </w:r>
            <w:r>
              <w:t>h</w:t>
            </w:r>
            <w:r w:rsidRPr="00C77A1E">
              <w:t>nolog</w:t>
            </w:r>
            <w:r>
              <w:t>y</w:t>
            </w:r>
            <w:r w:rsidRPr="00C77A1E">
              <w:t xml:space="preserve"> </w:t>
            </w:r>
            <w:r w:rsidR="00662FC8" w:rsidRPr="00C77A1E">
              <w:t>B</w:t>
            </w:r>
          </w:p>
        </w:tc>
        <w:tc>
          <w:tcPr>
            <w:tcW w:w="2444" w:type="dxa"/>
          </w:tcPr>
          <w:p w:rsidR="00662FC8" w:rsidRPr="00C77A1E" w:rsidRDefault="00662FC8" w:rsidP="00ED5121">
            <w:pPr>
              <w:spacing w:line="360" w:lineRule="auto"/>
            </w:pPr>
            <w:r w:rsidRPr="00C77A1E">
              <w:t>(3,3)</w:t>
            </w:r>
          </w:p>
        </w:tc>
        <w:tc>
          <w:tcPr>
            <w:tcW w:w="2444" w:type="dxa"/>
          </w:tcPr>
          <w:p w:rsidR="00662FC8" w:rsidRPr="00C77A1E" w:rsidRDefault="00662FC8" w:rsidP="00ED5121">
            <w:pPr>
              <w:spacing w:line="360" w:lineRule="auto"/>
            </w:pPr>
            <w:r w:rsidRPr="00C77A1E">
              <w:t>(4,10)</w:t>
            </w:r>
          </w:p>
        </w:tc>
      </w:tr>
    </w:tbl>
    <w:p w:rsidR="00662FC8" w:rsidRPr="00C77A1E" w:rsidRDefault="00C77A1E" w:rsidP="00662FC8">
      <w:pPr>
        <w:pStyle w:val="Preformatted"/>
        <w:numPr>
          <w:ilvl w:val="0"/>
          <w:numId w:val="38"/>
        </w:numPr>
        <w:tabs>
          <w:tab w:val="clear" w:pos="9590"/>
        </w:tabs>
        <w:spacing w:line="360" w:lineRule="auto"/>
        <w:jc w:val="both"/>
        <w:rPr>
          <w:rFonts w:ascii="Times New Roman" w:hAnsi="Times New Roman"/>
          <w:sz w:val="24"/>
          <w:lang w:val="en-US"/>
        </w:rPr>
      </w:pPr>
      <w:r w:rsidRPr="00C77A1E">
        <w:rPr>
          <w:rFonts w:ascii="Times New Roman" w:hAnsi="Times New Roman"/>
          <w:sz w:val="24"/>
          <w:lang w:val="en-US"/>
        </w:rPr>
        <w:t>Tell if in the two games firm 1 prefers to have the same standard or two different standards (A and B) in the market</w:t>
      </w:r>
    </w:p>
    <w:p w:rsidR="00C77A1E" w:rsidRPr="00C77A1E" w:rsidRDefault="00C77A1E" w:rsidP="00C77A1E">
      <w:pPr>
        <w:pStyle w:val="Preformatted"/>
        <w:numPr>
          <w:ilvl w:val="0"/>
          <w:numId w:val="38"/>
        </w:numPr>
        <w:tabs>
          <w:tab w:val="clear" w:pos="9590"/>
        </w:tabs>
        <w:spacing w:line="360" w:lineRule="auto"/>
        <w:jc w:val="both"/>
        <w:rPr>
          <w:rFonts w:ascii="Times New Roman" w:hAnsi="Times New Roman"/>
          <w:sz w:val="24"/>
          <w:lang w:val="en-US"/>
        </w:rPr>
      </w:pPr>
      <w:r w:rsidRPr="00C77A1E">
        <w:rPr>
          <w:rFonts w:ascii="Times New Roman" w:hAnsi="Times New Roman"/>
          <w:sz w:val="24"/>
          <w:lang w:val="en-US"/>
        </w:rPr>
        <w:t xml:space="preserve">Tell if in the two games firm </w:t>
      </w:r>
      <w:r>
        <w:rPr>
          <w:rFonts w:ascii="Times New Roman" w:hAnsi="Times New Roman"/>
          <w:sz w:val="24"/>
          <w:lang w:val="en-US"/>
        </w:rPr>
        <w:t>2</w:t>
      </w:r>
      <w:r w:rsidRPr="00C77A1E">
        <w:rPr>
          <w:rFonts w:ascii="Times New Roman" w:hAnsi="Times New Roman"/>
          <w:sz w:val="24"/>
          <w:lang w:val="en-US"/>
        </w:rPr>
        <w:t xml:space="preserve"> prefers to have the same standard or two different standards (A and B) in the market</w:t>
      </w:r>
    </w:p>
    <w:p w:rsidR="00662FC8" w:rsidRPr="00C77A1E" w:rsidRDefault="00C77A1E" w:rsidP="00662FC8">
      <w:pPr>
        <w:pStyle w:val="Preformatted"/>
        <w:numPr>
          <w:ilvl w:val="0"/>
          <w:numId w:val="38"/>
        </w:numPr>
        <w:tabs>
          <w:tab w:val="clear" w:pos="9590"/>
        </w:tabs>
        <w:spacing w:line="360" w:lineRule="auto"/>
        <w:jc w:val="both"/>
        <w:rPr>
          <w:rFonts w:ascii="Times New Roman" w:hAnsi="Times New Roman"/>
          <w:sz w:val="24"/>
          <w:lang w:val="en-US"/>
        </w:rPr>
      </w:pPr>
      <w:r w:rsidRPr="00C77A1E">
        <w:rPr>
          <w:rFonts w:ascii="Times New Roman" w:hAnsi="Times New Roman"/>
          <w:sz w:val="24"/>
          <w:lang w:val="en-US"/>
        </w:rPr>
        <w:t>Find the Nash equilibria in the two games</w:t>
      </w:r>
      <w:r w:rsidR="00662FC8" w:rsidRPr="00C77A1E">
        <w:rPr>
          <w:rFonts w:ascii="Times New Roman" w:hAnsi="Times New Roman"/>
          <w:sz w:val="24"/>
          <w:lang w:val="en-US"/>
        </w:rPr>
        <w:t>.</w:t>
      </w:r>
    </w:p>
    <w:p w:rsidR="00662FC8" w:rsidRPr="00C77A1E" w:rsidRDefault="00C77A1E" w:rsidP="00662FC8">
      <w:pPr>
        <w:pStyle w:val="Preformatted"/>
        <w:numPr>
          <w:ilvl w:val="0"/>
          <w:numId w:val="38"/>
        </w:numPr>
        <w:tabs>
          <w:tab w:val="clear" w:pos="9590"/>
        </w:tabs>
        <w:spacing w:line="360" w:lineRule="auto"/>
        <w:jc w:val="both"/>
        <w:rPr>
          <w:rFonts w:ascii="Times New Roman" w:hAnsi="Times New Roman"/>
          <w:sz w:val="24"/>
          <w:lang w:val="en-US"/>
        </w:rPr>
      </w:pPr>
      <w:r w:rsidRPr="00C77A1E">
        <w:rPr>
          <w:rFonts w:ascii="Times New Roman" w:hAnsi="Times New Roman"/>
          <w:sz w:val="24"/>
          <w:lang w:val="en-US"/>
        </w:rPr>
        <w:t>In the case in which firm 1 moves as first in a sequential game, what will be th</w:t>
      </w:r>
      <w:r>
        <w:rPr>
          <w:rFonts w:ascii="Times New Roman" w:hAnsi="Times New Roman"/>
          <w:sz w:val="24"/>
          <w:lang w:val="en-US"/>
        </w:rPr>
        <w:t>e standard that will emerge in the market?</w:t>
      </w:r>
    </w:p>
    <w:p w:rsidR="00C77A1E" w:rsidRDefault="00C77A1E" w:rsidP="00662FC8">
      <w:pPr>
        <w:pStyle w:val="Preformatted"/>
        <w:tabs>
          <w:tab w:val="clear" w:pos="9590"/>
        </w:tabs>
        <w:spacing w:line="360" w:lineRule="auto"/>
        <w:jc w:val="both"/>
        <w:rPr>
          <w:rFonts w:ascii="Times New Roman" w:hAnsi="Times New Roman"/>
          <w:sz w:val="24"/>
          <w:lang w:val="it-IT"/>
        </w:rPr>
      </w:pPr>
    </w:p>
    <w:p w:rsidR="00662FC8" w:rsidRPr="00C77A1E" w:rsidRDefault="00C77A1E" w:rsidP="00662FC8">
      <w:pPr>
        <w:pStyle w:val="Preformatted"/>
        <w:tabs>
          <w:tab w:val="clear" w:pos="9590"/>
        </w:tabs>
        <w:spacing w:line="360" w:lineRule="auto"/>
        <w:jc w:val="both"/>
        <w:rPr>
          <w:rFonts w:ascii="Times New Roman" w:hAnsi="Times New Roman"/>
          <w:sz w:val="24"/>
          <w:lang w:val="en-US"/>
        </w:rPr>
      </w:pPr>
      <w:r w:rsidRPr="00C77A1E">
        <w:rPr>
          <w:rFonts w:ascii="Times New Roman" w:hAnsi="Times New Roman"/>
          <w:sz w:val="24"/>
          <w:lang w:val="en-US"/>
        </w:rPr>
        <w:t xml:space="preserve">By looking at the </w:t>
      </w:r>
      <w:r w:rsidR="00662FC8" w:rsidRPr="00C77A1E">
        <w:rPr>
          <w:rFonts w:ascii="Times New Roman" w:hAnsi="Times New Roman"/>
          <w:sz w:val="24"/>
          <w:lang w:val="en-US"/>
        </w:rPr>
        <w:t>payoff</w:t>
      </w:r>
      <w:r w:rsidRPr="00C77A1E">
        <w:rPr>
          <w:rFonts w:ascii="Times New Roman" w:hAnsi="Times New Roman"/>
          <w:sz w:val="24"/>
          <w:lang w:val="en-US"/>
        </w:rPr>
        <w:t>s</w:t>
      </w:r>
      <w:r w:rsidR="00662FC8" w:rsidRPr="00C77A1E">
        <w:rPr>
          <w:rFonts w:ascii="Times New Roman" w:hAnsi="Times New Roman"/>
          <w:sz w:val="24"/>
          <w:lang w:val="en-US"/>
        </w:rPr>
        <w:t xml:space="preserve">, </w:t>
      </w:r>
      <w:r w:rsidRPr="00C77A1E">
        <w:rPr>
          <w:rFonts w:ascii="Times New Roman" w:hAnsi="Times New Roman"/>
          <w:sz w:val="24"/>
          <w:lang w:val="en-US"/>
        </w:rPr>
        <w:t>in the first case both firms woul</w:t>
      </w:r>
      <w:r>
        <w:rPr>
          <w:rFonts w:ascii="Times New Roman" w:hAnsi="Times New Roman"/>
          <w:sz w:val="24"/>
          <w:lang w:val="en-US"/>
        </w:rPr>
        <w:t>d</w:t>
      </w:r>
      <w:r w:rsidR="00955DB4">
        <w:rPr>
          <w:rFonts w:ascii="Times New Roman" w:hAnsi="Times New Roman"/>
          <w:sz w:val="24"/>
          <w:lang w:val="en-US"/>
        </w:rPr>
        <w:t xml:space="preserve"> </w:t>
      </w:r>
      <w:r w:rsidRPr="00C77A1E">
        <w:rPr>
          <w:rFonts w:ascii="Times New Roman" w:hAnsi="Times New Roman"/>
          <w:sz w:val="24"/>
          <w:lang w:val="en-US"/>
        </w:rPr>
        <w:t>prefer to have two different technologies not compatible the one with the other, while in the second case they would prefer to have a unique standard (tech</w:t>
      </w:r>
      <w:r>
        <w:rPr>
          <w:rFonts w:ascii="Times New Roman" w:hAnsi="Times New Roman"/>
          <w:sz w:val="24"/>
          <w:lang w:val="en-US"/>
        </w:rPr>
        <w:t>n</w:t>
      </w:r>
      <w:r w:rsidRPr="00C77A1E">
        <w:rPr>
          <w:rFonts w:ascii="Times New Roman" w:hAnsi="Times New Roman"/>
          <w:sz w:val="24"/>
          <w:lang w:val="en-US"/>
        </w:rPr>
        <w:t>ology</w:t>
      </w:r>
      <w:r w:rsidR="00955DB4">
        <w:rPr>
          <w:rFonts w:ascii="Times New Roman" w:hAnsi="Times New Roman"/>
          <w:sz w:val="24"/>
          <w:lang w:val="en-US"/>
        </w:rPr>
        <w:t xml:space="preserve"> </w:t>
      </w:r>
      <w:r w:rsidRPr="00C77A1E">
        <w:rPr>
          <w:rFonts w:ascii="Times New Roman" w:hAnsi="Times New Roman"/>
          <w:sz w:val="24"/>
          <w:lang w:val="en-US"/>
        </w:rPr>
        <w:t>A for firm 1 and technology B for firm 2, respectively)</w:t>
      </w:r>
      <w:r w:rsidR="00662FC8" w:rsidRPr="00C77A1E">
        <w:rPr>
          <w:rFonts w:ascii="Times New Roman" w:hAnsi="Times New Roman"/>
          <w:sz w:val="24"/>
          <w:lang w:val="en-US"/>
        </w:rPr>
        <w:t>.</w:t>
      </w:r>
      <w:r w:rsidRPr="00C77A1E">
        <w:rPr>
          <w:rFonts w:ascii="Times New Roman" w:hAnsi="Times New Roman"/>
          <w:sz w:val="24"/>
          <w:lang w:val="en-US"/>
        </w:rPr>
        <w:t xml:space="preserve"> There are two Nash equilibria in both games</w:t>
      </w:r>
      <w:r w:rsidR="00662FC8" w:rsidRPr="00C77A1E">
        <w:rPr>
          <w:rFonts w:ascii="Times New Roman" w:hAnsi="Times New Roman"/>
          <w:sz w:val="24"/>
          <w:lang w:val="en-US"/>
        </w:rPr>
        <w:t>: (</w:t>
      </w:r>
      <w:proofErr w:type="gramStart"/>
      <w:r w:rsidR="00662FC8" w:rsidRPr="00C77A1E">
        <w:rPr>
          <w:rFonts w:ascii="Times New Roman" w:hAnsi="Times New Roman"/>
          <w:sz w:val="24"/>
          <w:lang w:val="en-US"/>
        </w:rPr>
        <w:t>A,B</w:t>
      </w:r>
      <w:proofErr w:type="gramEnd"/>
      <w:r w:rsidR="00662FC8" w:rsidRPr="00C77A1E">
        <w:rPr>
          <w:rFonts w:ascii="Times New Roman" w:hAnsi="Times New Roman"/>
          <w:sz w:val="24"/>
          <w:lang w:val="en-US"/>
        </w:rPr>
        <w:t xml:space="preserve">) </w:t>
      </w:r>
      <w:r w:rsidRPr="00C77A1E">
        <w:rPr>
          <w:rFonts w:ascii="Times New Roman" w:hAnsi="Times New Roman"/>
          <w:sz w:val="24"/>
          <w:lang w:val="en-US"/>
        </w:rPr>
        <w:t>and</w:t>
      </w:r>
      <w:r w:rsidR="00662FC8" w:rsidRPr="00C77A1E">
        <w:rPr>
          <w:rFonts w:ascii="Times New Roman" w:hAnsi="Times New Roman"/>
          <w:sz w:val="24"/>
          <w:lang w:val="en-US"/>
        </w:rPr>
        <w:t xml:space="preserve"> (B,A) </w:t>
      </w:r>
      <w:r w:rsidRPr="00C77A1E">
        <w:rPr>
          <w:rFonts w:ascii="Times New Roman" w:hAnsi="Times New Roman"/>
          <w:sz w:val="24"/>
          <w:lang w:val="en-US"/>
        </w:rPr>
        <w:t>in the firs</w:t>
      </w:r>
      <w:r>
        <w:rPr>
          <w:rFonts w:ascii="Times New Roman" w:hAnsi="Times New Roman"/>
          <w:sz w:val="24"/>
          <w:lang w:val="en-US"/>
        </w:rPr>
        <w:t>t game and</w:t>
      </w:r>
      <w:r w:rsidR="00662FC8" w:rsidRPr="00C77A1E">
        <w:rPr>
          <w:rFonts w:ascii="Times New Roman" w:hAnsi="Times New Roman"/>
          <w:sz w:val="24"/>
          <w:lang w:val="en-US"/>
        </w:rPr>
        <w:t xml:space="preserve"> (A,A) </w:t>
      </w:r>
      <w:r>
        <w:rPr>
          <w:rFonts w:ascii="Times New Roman" w:hAnsi="Times New Roman"/>
          <w:sz w:val="24"/>
          <w:lang w:val="en-US"/>
        </w:rPr>
        <w:t>and</w:t>
      </w:r>
      <w:r w:rsidR="00662FC8" w:rsidRPr="00C77A1E">
        <w:rPr>
          <w:rFonts w:ascii="Times New Roman" w:hAnsi="Times New Roman"/>
          <w:sz w:val="24"/>
          <w:lang w:val="en-US"/>
        </w:rPr>
        <w:t xml:space="preserve"> (B,B) </w:t>
      </w:r>
      <w:r>
        <w:rPr>
          <w:rFonts w:ascii="Times New Roman" w:hAnsi="Times New Roman"/>
          <w:sz w:val="24"/>
          <w:lang w:val="en-US"/>
        </w:rPr>
        <w:t>in the second one</w:t>
      </w:r>
      <w:r w:rsidR="00662FC8" w:rsidRPr="00C77A1E">
        <w:rPr>
          <w:rFonts w:ascii="Times New Roman" w:hAnsi="Times New Roman"/>
          <w:sz w:val="24"/>
          <w:lang w:val="en-US"/>
        </w:rPr>
        <w:t xml:space="preserve">. </w:t>
      </w:r>
    </w:p>
    <w:p w:rsidR="00662FC8" w:rsidRPr="00955DB4" w:rsidRDefault="00C77A1E" w:rsidP="00662FC8">
      <w:pPr>
        <w:pStyle w:val="Preformatted"/>
        <w:tabs>
          <w:tab w:val="clear" w:pos="9590"/>
        </w:tabs>
        <w:spacing w:line="360" w:lineRule="auto"/>
        <w:jc w:val="both"/>
        <w:rPr>
          <w:rFonts w:ascii="Times New Roman" w:hAnsi="Times New Roman"/>
          <w:sz w:val="24"/>
          <w:lang w:val="en-US"/>
        </w:rPr>
      </w:pPr>
      <w:r w:rsidRPr="00955DB4">
        <w:rPr>
          <w:rFonts w:ascii="Times New Roman" w:hAnsi="Times New Roman"/>
          <w:sz w:val="24"/>
          <w:lang w:val="en-US"/>
        </w:rPr>
        <w:t xml:space="preserve">If the game becomes sequential </w:t>
      </w:r>
      <w:r w:rsidR="00955DB4" w:rsidRPr="00955DB4">
        <w:rPr>
          <w:rFonts w:ascii="Times New Roman" w:hAnsi="Times New Roman"/>
          <w:sz w:val="24"/>
          <w:lang w:val="en-US"/>
        </w:rPr>
        <w:t>with firm 1 being the first mover, in the first game we have two subgame perfect equilibria</w:t>
      </w:r>
      <w:r w:rsidR="00662FC8" w:rsidRPr="00955DB4">
        <w:rPr>
          <w:rFonts w:ascii="Times New Roman" w:hAnsi="Times New Roman"/>
          <w:sz w:val="24"/>
          <w:lang w:val="en-US"/>
        </w:rPr>
        <w:t>: (</w:t>
      </w:r>
      <w:proofErr w:type="gramStart"/>
      <w:r w:rsidR="00662FC8" w:rsidRPr="00955DB4">
        <w:rPr>
          <w:rFonts w:ascii="Times New Roman" w:hAnsi="Times New Roman"/>
          <w:sz w:val="24"/>
          <w:lang w:val="en-US"/>
        </w:rPr>
        <w:t>A,B</w:t>
      </w:r>
      <w:proofErr w:type="gramEnd"/>
      <w:r w:rsidR="00662FC8" w:rsidRPr="00955DB4">
        <w:rPr>
          <w:rFonts w:ascii="Times New Roman" w:hAnsi="Times New Roman"/>
          <w:sz w:val="24"/>
          <w:lang w:val="en-US"/>
        </w:rPr>
        <w:t xml:space="preserve">) </w:t>
      </w:r>
      <w:r w:rsidR="00955DB4" w:rsidRPr="00955DB4">
        <w:rPr>
          <w:rFonts w:ascii="Times New Roman" w:hAnsi="Times New Roman"/>
          <w:sz w:val="24"/>
          <w:lang w:val="en-US"/>
        </w:rPr>
        <w:t>a</w:t>
      </w:r>
      <w:r w:rsidR="00955DB4">
        <w:rPr>
          <w:rFonts w:ascii="Times New Roman" w:hAnsi="Times New Roman"/>
          <w:sz w:val="24"/>
          <w:lang w:val="en-US"/>
        </w:rPr>
        <w:t>nd</w:t>
      </w:r>
      <w:r w:rsidR="00662FC8" w:rsidRPr="00955DB4">
        <w:rPr>
          <w:rFonts w:ascii="Times New Roman" w:hAnsi="Times New Roman"/>
          <w:sz w:val="24"/>
          <w:lang w:val="en-US"/>
        </w:rPr>
        <w:t xml:space="preserve"> (B,A). </w:t>
      </w:r>
      <w:r w:rsidR="00955DB4" w:rsidRPr="00955DB4">
        <w:rPr>
          <w:rFonts w:ascii="Times New Roman" w:hAnsi="Times New Roman"/>
          <w:sz w:val="24"/>
          <w:lang w:val="en-US"/>
        </w:rPr>
        <w:t>It is indifferent choosing A or B for firm A, because firm 2 will an</w:t>
      </w:r>
      <w:r w:rsidR="00955DB4">
        <w:rPr>
          <w:rFonts w:ascii="Times New Roman" w:hAnsi="Times New Roman"/>
          <w:sz w:val="24"/>
          <w:lang w:val="en-US"/>
        </w:rPr>
        <w:t xml:space="preserve">swer by selecting the other technology. </w:t>
      </w:r>
      <w:proofErr w:type="spellStart"/>
      <w:r w:rsidR="00955DB4" w:rsidRPr="00955DB4">
        <w:rPr>
          <w:rFonts w:ascii="Times New Roman" w:hAnsi="Times New Roman"/>
          <w:sz w:val="24"/>
          <w:lang w:val="it-IT"/>
        </w:rPr>
        <w:t>Th</w:t>
      </w:r>
      <w:r w:rsidR="00955DB4">
        <w:rPr>
          <w:rFonts w:ascii="Times New Roman" w:hAnsi="Times New Roman"/>
          <w:sz w:val="24"/>
          <w:lang w:val="it-IT"/>
        </w:rPr>
        <w:t>erefore</w:t>
      </w:r>
      <w:proofErr w:type="spellEnd"/>
      <w:r w:rsidR="00955DB4">
        <w:rPr>
          <w:rFonts w:ascii="Times New Roman" w:hAnsi="Times New Roman"/>
          <w:sz w:val="24"/>
          <w:lang w:val="it-IT"/>
        </w:rPr>
        <w:t xml:space="preserve">, </w:t>
      </w:r>
      <w:proofErr w:type="spellStart"/>
      <w:r w:rsidR="00955DB4">
        <w:rPr>
          <w:rFonts w:ascii="Times New Roman" w:hAnsi="Times New Roman"/>
          <w:sz w:val="24"/>
          <w:lang w:val="it-IT"/>
        </w:rPr>
        <w:t>there</w:t>
      </w:r>
      <w:proofErr w:type="spellEnd"/>
      <w:r w:rsidR="00955DB4">
        <w:rPr>
          <w:rFonts w:ascii="Times New Roman" w:hAnsi="Times New Roman"/>
          <w:sz w:val="24"/>
          <w:lang w:val="it-IT"/>
        </w:rPr>
        <w:t xml:space="preserve"> </w:t>
      </w:r>
      <w:proofErr w:type="spellStart"/>
      <w:r w:rsidR="00955DB4">
        <w:rPr>
          <w:rFonts w:ascii="Times New Roman" w:hAnsi="Times New Roman"/>
          <w:sz w:val="24"/>
          <w:lang w:val="it-IT"/>
        </w:rPr>
        <w:t>is</w:t>
      </w:r>
      <w:proofErr w:type="spellEnd"/>
      <w:r w:rsidR="00955DB4">
        <w:rPr>
          <w:rFonts w:ascii="Times New Roman" w:hAnsi="Times New Roman"/>
          <w:sz w:val="24"/>
          <w:lang w:val="it-IT"/>
        </w:rPr>
        <w:t xml:space="preserve"> </w:t>
      </w:r>
      <w:proofErr w:type="spellStart"/>
      <w:r w:rsidR="00955DB4">
        <w:rPr>
          <w:rFonts w:ascii="Times New Roman" w:hAnsi="Times New Roman"/>
          <w:sz w:val="24"/>
          <w:lang w:val="it-IT"/>
        </w:rPr>
        <w:t>not</w:t>
      </w:r>
      <w:proofErr w:type="spellEnd"/>
      <w:r w:rsidR="00955DB4">
        <w:rPr>
          <w:rFonts w:ascii="Times New Roman" w:hAnsi="Times New Roman"/>
          <w:sz w:val="24"/>
          <w:lang w:val="it-IT"/>
        </w:rPr>
        <w:t xml:space="preserve"> a first </w:t>
      </w:r>
      <w:proofErr w:type="spellStart"/>
      <w:r w:rsidR="00955DB4">
        <w:rPr>
          <w:rFonts w:ascii="Times New Roman" w:hAnsi="Times New Roman"/>
          <w:sz w:val="24"/>
          <w:lang w:val="it-IT"/>
        </w:rPr>
        <w:t>mover</w:t>
      </w:r>
      <w:proofErr w:type="spellEnd"/>
      <w:r w:rsidR="00955DB4">
        <w:rPr>
          <w:rFonts w:ascii="Times New Roman" w:hAnsi="Times New Roman"/>
          <w:sz w:val="24"/>
          <w:lang w:val="it-IT"/>
        </w:rPr>
        <w:t xml:space="preserve"> </w:t>
      </w:r>
      <w:proofErr w:type="spellStart"/>
      <w:r w:rsidR="00955DB4">
        <w:rPr>
          <w:rFonts w:ascii="Times New Roman" w:hAnsi="Times New Roman"/>
          <w:sz w:val="24"/>
          <w:lang w:val="it-IT"/>
        </w:rPr>
        <w:t>advantage</w:t>
      </w:r>
      <w:proofErr w:type="spellEnd"/>
      <w:r w:rsidR="00955DB4">
        <w:rPr>
          <w:rFonts w:ascii="Times New Roman" w:hAnsi="Times New Roman"/>
          <w:sz w:val="24"/>
          <w:lang w:val="it-IT"/>
        </w:rPr>
        <w:t xml:space="preserve">. </w:t>
      </w:r>
      <w:r w:rsidR="00955DB4" w:rsidRPr="00955DB4">
        <w:rPr>
          <w:rFonts w:ascii="Times New Roman" w:hAnsi="Times New Roman"/>
          <w:sz w:val="24"/>
          <w:lang w:val="en-US"/>
        </w:rPr>
        <w:t>In the second game, instead, there is a first mover advantage and the subgame perfect equilibrium is</w:t>
      </w:r>
      <w:r w:rsidR="00662FC8" w:rsidRPr="00955DB4">
        <w:rPr>
          <w:rFonts w:ascii="Times New Roman" w:hAnsi="Times New Roman"/>
          <w:sz w:val="24"/>
          <w:lang w:val="en-US"/>
        </w:rPr>
        <w:t xml:space="preserve"> (</w:t>
      </w:r>
      <w:proofErr w:type="gramStart"/>
      <w:r w:rsidR="00662FC8" w:rsidRPr="00955DB4">
        <w:rPr>
          <w:rFonts w:ascii="Times New Roman" w:hAnsi="Times New Roman"/>
          <w:sz w:val="24"/>
          <w:lang w:val="en-US"/>
        </w:rPr>
        <w:t>A,A</w:t>
      </w:r>
      <w:proofErr w:type="gramEnd"/>
      <w:r w:rsidR="00662FC8" w:rsidRPr="00955DB4">
        <w:rPr>
          <w:rFonts w:ascii="Times New Roman" w:hAnsi="Times New Roman"/>
          <w:sz w:val="24"/>
          <w:lang w:val="en-US"/>
        </w:rPr>
        <w:t>).</w:t>
      </w:r>
    </w:p>
    <w:p w:rsidR="00662FC8" w:rsidRPr="00955DB4" w:rsidRDefault="00662FC8" w:rsidP="00662FC8">
      <w:pPr>
        <w:pStyle w:val="Preformatted"/>
        <w:tabs>
          <w:tab w:val="clear" w:pos="9590"/>
        </w:tabs>
        <w:spacing w:line="360" w:lineRule="auto"/>
        <w:jc w:val="both"/>
        <w:rPr>
          <w:rFonts w:ascii="Times New Roman" w:hAnsi="Times New Roman"/>
          <w:sz w:val="24"/>
          <w:lang w:val="en-US"/>
        </w:rPr>
      </w:pPr>
    </w:p>
    <w:p w:rsidR="00662FC8" w:rsidRPr="00955DB4" w:rsidRDefault="00662FC8" w:rsidP="00662FC8">
      <w:pPr>
        <w:pStyle w:val="Preformatted"/>
        <w:tabs>
          <w:tab w:val="clear" w:pos="9590"/>
        </w:tabs>
        <w:spacing w:line="360" w:lineRule="auto"/>
        <w:jc w:val="both"/>
        <w:rPr>
          <w:rFonts w:ascii="Times New Roman" w:hAnsi="Times New Roman"/>
          <w:sz w:val="24"/>
          <w:szCs w:val="24"/>
          <w:lang w:val="en-US"/>
        </w:rPr>
      </w:pPr>
      <w:r w:rsidRPr="00955DB4">
        <w:rPr>
          <w:rFonts w:ascii="Times New Roman" w:hAnsi="Times New Roman"/>
          <w:sz w:val="24"/>
          <w:lang w:val="en-US"/>
        </w:rPr>
        <w:lastRenderedPageBreak/>
        <w:t xml:space="preserve">2) </w:t>
      </w:r>
      <w:r w:rsidR="00955DB4" w:rsidRPr="00955DB4">
        <w:rPr>
          <w:rFonts w:ascii="Times New Roman" w:hAnsi="Times New Roman"/>
          <w:sz w:val="24"/>
          <w:lang w:val="en-US"/>
        </w:rPr>
        <w:t>Given the information provided in the following table (production and distribution costs in euro), tell if there are specific scale economies in the production and in the distribution stages. Are there economies/diseconomies of vertical integration for the different size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716"/>
        <w:gridCol w:w="1417"/>
        <w:gridCol w:w="1276"/>
        <w:gridCol w:w="1134"/>
      </w:tblGrid>
      <w:tr w:rsidR="00662FC8" w:rsidRPr="00955DB4" w:rsidTr="00ED5121">
        <w:trPr>
          <w:trHeight w:val="575"/>
        </w:trPr>
        <w:tc>
          <w:tcPr>
            <w:tcW w:w="208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lang w:val="en-US"/>
              </w:rPr>
              <w:t xml:space="preserve">                </w:t>
            </w:r>
            <w:r w:rsidRPr="00955DB4">
              <w:rPr>
                <w:rFonts w:ascii="Times New Roman" w:hAnsi="Times New Roman" w:cs="Times New Roman"/>
                <w:sz w:val="24"/>
                <w:szCs w:val="24"/>
              </w:rPr>
              <w:t>Produ</w:t>
            </w:r>
            <w:r w:rsidR="00955DB4">
              <w:rPr>
                <w:rFonts w:ascii="Times New Roman" w:hAnsi="Times New Roman" w:cs="Times New Roman"/>
                <w:sz w:val="24"/>
                <w:szCs w:val="24"/>
              </w:rPr>
              <w:t>ct</w:t>
            </w:r>
            <w:r w:rsidRPr="00955DB4">
              <w:rPr>
                <w:rFonts w:ascii="Times New Roman" w:hAnsi="Times New Roman" w:cs="Times New Roman"/>
                <w:sz w:val="24"/>
                <w:szCs w:val="24"/>
              </w:rPr>
              <w:t xml:space="preserve">ion                                        </w:t>
            </w:r>
          </w:p>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Distribu</w:t>
            </w:r>
            <w:r w:rsidR="00955DB4">
              <w:rPr>
                <w:rFonts w:ascii="Times New Roman" w:hAnsi="Times New Roman" w:cs="Times New Roman"/>
                <w:sz w:val="24"/>
                <w:szCs w:val="24"/>
              </w:rPr>
              <w:t>t</w:t>
            </w:r>
            <w:r w:rsidRPr="00955DB4">
              <w:rPr>
                <w:rFonts w:ascii="Times New Roman" w:hAnsi="Times New Roman" w:cs="Times New Roman"/>
                <w:sz w:val="24"/>
                <w:szCs w:val="24"/>
              </w:rPr>
              <w:t>ion</w:t>
            </w:r>
          </w:p>
        </w:tc>
        <w:tc>
          <w:tcPr>
            <w:tcW w:w="71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 xml:space="preserve">100 </w:t>
            </w:r>
            <w:proofErr w:type="spellStart"/>
            <w:r w:rsidRPr="00955DB4">
              <w:rPr>
                <w:rFonts w:ascii="Times New Roman" w:hAnsi="Times New Roman" w:cs="Times New Roman"/>
                <w:sz w:val="24"/>
                <w:szCs w:val="24"/>
              </w:rPr>
              <w:t>kw</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 xml:space="preserve">200 </w:t>
            </w:r>
            <w:proofErr w:type="spellStart"/>
            <w:r w:rsidRPr="00955DB4">
              <w:rPr>
                <w:rFonts w:ascii="Times New Roman" w:hAnsi="Times New Roman" w:cs="Times New Roman"/>
                <w:sz w:val="24"/>
                <w:szCs w:val="24"/>
              </w:rPr>
              <w:t>kw</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300kw</w:t>
            </w:r>
          </w:p>
        </w:tc>
      </w:tr>
      <w:tr w:rsidR="00662FC8" w:rsidRPr="00955DB4" w:rsidTr="00ED5121">
        <w:trPr>
          <w:trHeight w:val="276"/>
        </w:trPr>
        <w:tc>
          <w:tcPr>
            <w:tcW w:w="208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600</w:t>
            </w:r>
          </w:p>
        </w:tc>
      </w:tr>
      <w:tr w:rsidR="00662FC8" w:rsidRPr="00955DB4" w:rsidTr="00ED5121">
        <w:tc>
          <w:tcPr>
            <w:tcW w:w="208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 xml:space="preserve">100 </w:t>
            </w:r>
            <w:proofErr w:type="spellStart"/>
            <w:r w:rsidRPr="00955DB4">
              <w:rPr>
                <w:rFonts w:ascii="Times New Roman" w:hAnsi="Times New Roman" w:cs="Times New Roman"/>
                <w:sz w:val="24"/>
                <w:szCs w:val="24"/>
              </w:rPr>
              <w:t>kw</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r>
      <w:tr w:rsidR="00662FC8" w:rsidRPr="00955DB4" w:rsidTr="00ED5121">
        <w:tc>
          <w:tcPr>
            <w:tcW w:w="208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 xml:space="preserve">200 </w:t>
            </w:r>
            <w:proofErr w:type="spellStart"/>
            <w:r w:rsidRPr="00955DB4">
              <w:rPr>
                <w:rFonts w:ascii="Times New Roman" w:hAnsi="Times New Roman" w:cs="Times New Roman"/>
                <w:sz w:val="24"/>
                <w:szCs w:val="24"/>
              </w:rPr>
              <w:t>kw</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420</w:t>
            </w:r>
          </w:p>
        </w:tc>
        <w:tc>
          <w:tcPr>
            <w:tcW w:w="1417"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820</w:t>
            </w:r>
          </w:p>
        </w:tc>
        <w:tc>
          <w:tcPr>
            <w:tcW w:w="1134"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r>
      <w:tr w:rsidR="00662FC8" w:rsidRPr="00955DB4" w:rsidTr="00ED5121">
        <w:trPr>
          <w:trHeight w:val="262"/>
        </w:trPr>
        <w:tc>
          <w:tcPr>
            <w:tcW w:w="208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 xml:space="preserve">300 </w:t>
            </w:r>
            <w:proofErr w:type="spellStart"/>
            <w:r w:rsidRPr="00955DB4">
              <w:rPr>
                <w:rFonts w:ascii="Times New Roman" w:hAnsi="Times New Roman" w:cs="Times New Roman"/>
                <w:sz w:val="24"/>
                <w:szCs w:val="24"/>
              </w:rPr>
              <w:t>kw</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550</w:t>
            </w:r>
          </w:p>
        </w:tc>
        <w:tc>
          <w:tcPr>
            <w:tcW w:w="1417"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62FC8" w:rsidRPr="00955DB4" w:rsidRDefault="00662FC8" w:rsidP="00ED5121">
            <w:pPr>
              <w:jc w:val="both"/>
              <w:rPr>
                <w:rFonts w:ascii="Times New Roman" w:hAnsi="Times New Roman" w:cs="Times New Roman"/>
                <w:sz w:val="24"/>
                <w:szCs w:val="24"/>
              </w:rPr>
            </w:pPr>
            <w:r w:rsidRPr="00955DB4">
              <w:rPr>
                <w:rFonts w:ascii="Times New Roman" w:hAnsi="Times New Roman" w:cs="Times New Roman"/>
                <w:sz w:val="24"/>
                <w:szCs w:val="24"/>
              </w:rPr>
              <w:t>1000</w:t>
            </w:r>
          </w:p>
        </w:tc>
      </w:tr>
    </w:tbl>
    <w:p w:rsidR="00955DB4" w:rsidRDefault="00955DB4" w:rsidP="00662FC8">
      <w:pPr>
        <w:pStyle w:val="Preformatted"/>
        <w:tabs>
          <w:tab w:val="clear" w:pos="0"/>
          <w:tab w:val="left" w:pos="374"/>
        </w:tabs>
        <w:ind w:left="720"/>
        <w:jc w:val="both"/>
        <w:rPr>
          <w:rFonts w:ascii="Times New Roman" w:hAnsi="Times New Roman"/>
          <w:sz w:val="24"/>
          <w:lang w:val="it-IT"/>
        </w:rPr>
      </w:pPr>
    </w:p>
    <w:p w:rsidR="00662FC8" w:rsidRPr="00955DB4" w:rsidRDefault="00955DB4" w:rsidP="00662FC8">
      <w:pPr>
        <w:pStyle w:val="Preformatted"/>
        <w:tabs>
          <w:tab w:val="clear" w:pos="0"/>
          <w:tab w:val="left" w:pos="374"/>
        </w:tabs>
        <w:ind w:left="720"/>
        <w:jc w:val="both"/>
        <w:rPr>
          <w:rFonts w:ascii="Times New Roman" w:hAnsi="Times New Roman"/>
          <w:sz w:val="24"/>
          <w:lang w:val="en-US"/>
        </w:rPr>
      </w:pPr>
      <w:r w:rsidRPr="00955DB4">
        <w:rPr>
          <w:rFonts w:ascii="Times New Roman" w:hAnsi="Times New Roman"/>
          <w:sz w:val="24"/>
          <w:lang w:val="en-US"/>
        </w:rPr>
        <w:t>Looking at the second column, we can see that if the quantity increases from</w:t>
      </w:r>
      <w:r w:rsidR="00662FC8" w:rsidRPr="00955DB4">
        <w:rPr>
          <w:rFonts w:ascii="Times New Roman" w:hAnsi="Times New Roman"/>
          <w:sz w:val="24"/>
          <w:lang w:val="en-US"/>
        </w:rPr>
        <w:t xml:space="preserve"> 100kw </w:t>
      </w:r>
      <w:r w:rsidRPr="00955DB4">
        <w:rPr>
          <w:rFonts w:ascii="Times New Roman" w:hAnsi="Times New Roman"/>
          <w:sz w:val="24"/>
          <w:lang w:val="en-US"/>
        </w:rPr>
        <w:t>to</w:t>
      </w:r>
      <w:r w:rsidR="00662FC8" w:rsidRPr="00955DB4">
        <w:rPr>
          <w:rFonts w:ascii="Times New Roman" w:hAnsi="Times New Roman"/>
          <w:sz w:val="24"/>
          <w:lang w:val="en-US"/>
        </w:rPr>
        <w:t xml:space="preserve"> 200kw </w:t>
      </w:r>
      <w:r w:rsidRPr="00955DB4">
        <w:rPr>
          <w:rFonts w:ascii="Times New Roman" w:hAnsi="Times New Roman"/>
          <w:sz w:val="24"/>
          <w:lang w:val="en-US"/>
        </w:rPr>
        <w:t xml:space="preserve">costs </w:t>
      </w:r>
      <w:r>
        <w:rPr>
          <w:rFonts w:ascii="Times New Roman" w:hAnsi="Times New Roman"/>
          <w:sz w:val="24"/>
          <w:lang w:val="en-US"/>
        </w:rPr>
        <w:t>more than double, where if it increases from</w:t>
      </w:r>
      <w:r w:rsidR="00662FC8" w:rsidRPr="00955DB4">
        <w:rPr>
          <w:rFonts w:ascii="Times New Roman" w:hAnsi="Times New Roman"/>
          <w:sz w:val="24"/>
          <w:lang w:val="en-US"/>
        </w:rPr>
        <w:t xml:space="preserve"> 100kw </w:t>
      </w:r>
      <w:r>
        <w:rPr>
          <w:rFonts w:ascii="Times New Roman" w:hAnsi="Times New Roman"/>
          <w:sz w:val="24"/>
          <w:lang w:val="en-US"/>
        </w:rPr>
        <w:t>to</w:t>
      </w:r>
      <w:r w:rsidR="00662FC8" w:rsidRPr="00955DB4">
        <w:rPr>
          <w:rFonts w:ascii="Times New Roman" w:hAnsi="Times New Roman"/>
          <w:sz w:val="24"/>
          <w:lang w:val="en-US"/>
        </w:rPr>
        <w:t xml:space="preserve"> 300kw </w:t>
      </w:r>
      <w:r>
        <w:rPr>
          <w:rFonts w:ascii="Times New Roman" w:hAnsi="Times New Roman"/>
          <w:sz w:val="24"/>
          <w:lang w:val="en-US"/>
        </w:rPr>
        <w:t>costs increase less than</w:t>
      </w:r>
      <w:r w:rsidR="00662FC8" w:rsidRPr="00955DB4">
        <w:rPr>
          <w:rFonts w:ascii="Times New Roman" w:hAnsi="Times New Roman"/>
          <w:sz w:val="24"/>
          <w:lang w:val="en-US"/>
        </w:rPr>
        <w:t xml:space="preserve"> 300%. </w:t>
      </w:r>
      <w:r w:rsidRPr="00955DB4">
        <w:rPr>
          <w:rFonts w:ascii="Times New Roman" w:hAnsi="Times New Roman"/>
          <w:sz w:val="24"/>
          <w:lang w:val="en-US"/>
        </w:rPr>
        <w:t>Therefore, there are specific scale diseconomies from</w:t>
      </w:r>
      <w:r w:rsidR="00662FC8" w:rsidRPr="00955DB4">
        <w:rPr>
          <w:rFonts w:ascii="Times New Roman" w:hAnsi="Times New Roman"/>
          <w:sz w:val="24"/>
          <w:lang w:val="en-US"/>
        </w:rPr>
        <w:t xml:space="preserve"> 100kw </w:t>
      </w:r>
      <w:r w:rsidRPr="00955DB4">
        <w:rPr>
          <w:rFonts w:ascii="Times New Roman" w:hAnsi="Times New Roman"/>
          <w:sz w:val="24"/>
          <w:lang w:val="en-US"/>
        </w:rPr>
        <w:t>to</w:t>
      </w:r>
      <w:r w:rsidR="00662FC8" w:rsidRPr="00955DB4">
        <w:rPr>
          <w:rFonts w:ascii="Times New Roman" w:hAnsi="Times New Roman"/>
          <w:sz w:val="24"/>
          <w:lang w:val="en-US"/>
        </w:rPr>
        <w:t xml:space="preserve"> 200kw </w:t>
      </w:r>
      <w:r w:rsidRPr="00955DB4">
        <w:rPr>
          <w:rFonts w:ascii="Times New Roman" w:hAnsi="Times New Roman"/>
          <w:sz w:val="24"/>
          <w:lang w:val="en-US"/>
        </w:rPr>
        <w:t xml:space="preserve">and </w:t>
      </w:r>
      <w:r>
        <w:rPr>
          <w:rFonts w:ascii="Times New Roman" w:hAnsi="Times New Roman"/>
          <w:sz w:val="24"/>
          <w:lang w:val="en-US"/>
        </w:rPr>
        <w:t>specific scale e</w:t>
      </w:r>
      <w:r w:rsidR="00662FC8" w:rsidRPr="00955DB4">
        <w:rPr>
          <w:rFonts w:ascii="Times New Roman" w:hAnsi="Times New Roman"/>
          <w:sz w:val="24"/>
          <w:lang w:val="en-US"/>
        </w:rPr>
        <w:t>conomie</w:t>
      </w:r>
      <w:r>
        <w:rPr>
          <w:rFonts w:ascii="Times New Roman" w:hAnsi="Times New Roman"/>
          <w:sz w:val="24"/>
          <w:lang w:val="en-US"/>
        </w:rPr>
        <w:t>s from</w:t>
      </w:r>
      <w:r w:rsidR="00662FC8" w:rsidRPr="00955DB4">
        <w:rPr>
          <w:rFonts w:ascii="Times New Roman" w:hAnsi="Times New Roman"/>
          <w:sz w:val="24"/>
          <w:lang w:val="en-US"/>
        </w:rPr>
        <w:t xml:space="preserve"> 200kw </w:t>
      </w:r>
      <w:r>
        <w:rPr>
          <w:rFonts w:ascii="Times New Roman" w:hAnsi="Times New Roman"/>
          <w:sz w:val="24"/>
          <w:lang w:val="en-US"/>
        </w:rPr>
        <w:t>and</w:t>
      </w:r>
      <w:r w:rsidR="00662FC8" w:rsidRPr="00955DB4">
        <w:rPr>
          <w:rFonts w:ascii="Times New Roman" w:hAnsi="Times New Roman"/>
          <w:sz w:val="24"/>
          <w:lang w:val="en-US"/>
        </w:rPr>
        <w:t xml:space="preserve"> 300kw.</w:t>
      </w:r>
    </w:p>
    <w:p w:rsidR="00662FC8" w:rsidRDefault="00955DB4" w:rsidP="00662FC8">
      <w:pPr>
        <w:pStyle w:val="Preformatted"/>
        <w:tabs>
          <w:tab w:val="clear" w:pos="0"/>
          <w:tab w:val="left" w:pos="374"/>
        </w:tabs>
        <w:ind w:left="720"/>
        <w:jc w:val="both"/>
        <w:rPr>
          <w:rFonts w:ascii="Times New Roman" w:hAnsi="Times New Roman"/>
          <w:sz w:val="24"/>
          <w:lang w:val="it-IT"/>
        </w:rPr>
      </w:pPr>
      <w:r w:rsidRPr="00955DB4">
        <w:rPr>
          <w:rFonts w:ascii="Times New Roman" w:hAnsi="Times New Roman"/>
          <w:sz w:val="24"/>
          <w:lang w:val="en-US"/>
        </w:rPr>
        <w:t>Looking at the second row, we notice that if quantity increases from</w:t>
      </w:r>
      <w:r w:rsidR="00662FC8" w:rsidRPr="00955DB4">
        <w:rPr>
          <w:rFonts w:ascii="Times New Roman" w:hAnsi="Times New Roman"/>
          <w:sz w:val="24"/>
          <w:lang w:val="en-US"/>
        </w:rPr>
        <w:t xml:space="preserve"> 100kw </w:t>
      </w:r>
      <w:r>
        <w:rPr>
          <w:rFonts w:ascii="Times New Roman" w:hAnsi="Times New Roman"/>
          <w:sz w:val="24"/>
          <w:lang w:val="en-US"/>
        </w:rPr>
        <w:t>to</w:t>
      </w:r>
      <w:r w:rsidR="00662FC8" w:rsidRPr="00955DB4">
        <w:rPr>
          <w:rFonts w:ascii="Times New Roman" w:hAnsi="Times New Roman"/>
          <w:sz w:val="24"/>
          <w:lang w:val="en-US"/>
        </w:rPr>
        <w:t xml:space="preserve"> 200kw</w:t>
      </w:r>
      <w:r>
        <w:rPr>
          <w:rFonts w:ascii="Times New Roman" w:hAnsi="Times New Roman"/>
          <w:sz w:val="24"/>
          <w:lang w:val="en-US"/>
        </w:rPr>
        <w:t xml:space="preserve">, costs are doubling, and are multiplied by 3 if quantity increases to 300kw. </w:t>
      </w:r>
      <w:proofErr w:type="spellStart"/>
      <w:r>
        <w:rPr>
          <w:rFonts w:ascii="Times New Roman" w:hAnsi="Times New Roman"/>
          <w:sz w:val="24"/>
          <w:lang w:val="it-IT"/>
        </w:rPr>
        <w:t>Therefore</w:t>
      </w:r>
      <w:proofErr w:type="spellEnd"/>
      <w:r>
        <w:rPr>
          <w:rFonts w:ascii="Times New Roman" w:hAnsi="Times New Roman"/>
          <w:sz w:val="24"/>
          <w:lang w:val="it-IT"/>
        </w:rPr>
        <w:t xml:space="preserve">, </w:t>
      </w:r>
      <w:proofErr w:type="spellStart"/>
      <w:r>
        <w:rPr>
          <w:rFonts w:ascii="Times New Roman" w:hAnsi="Times New Roman"/>
          <w:sz w:val="24"/>
          <w:lang w:val="it-IT"/>
        </w:rPr>
        <w:t>there</w:t>
      </w:r>
      <w:proofErr w:type="spellEnd"/>
      <w:r>
        <w:rPr>
          <w:rFonts w:ascii="Times New Roman" w:hAnsi="Times New Roman"/>
          <w:sz w:val="24"/>
          <w:lang w:val="it-IT"/>
        </w:rPr>
        <w:t xml:space="preserve"> are constant </w:t>
      </w:r>
      <w:proofErr w:type="spellStart"/>
      <w:r>
        <w:rPr>
          <w:rFonts w:ascii="Times New Roman" w:hAnsi="Times New Roman"/>
          <w:sz w:val="24"/>
          <w:lang w:val="it-IT"/>
        </w:rPr>
        <w:t>returns</w:t>
      </w:r>
      <w:proofErr w:type="spellEnd"/>
      <w:r>
        <w:rPr>
          <w:rFonts w:ascii="Times New Roman" w:hAnsi="Times New Roman"/>
          <w:sz w:val="24"/>
          <w:lang w:val="it-IT"/>
        </w:rPr>
        <w:t xml:space="preserve"> to scale in production</w:t>
      </w:r>
      <w:r w:rsidR="00662FC8">
        <w:rPr>
          <w:rFonts w:ascii="Times New Roman" w:hAnsi="Times New Roman"/>
          <w:sz w:val="24"/>
          <w:lang w:val="it-IT"/>
        </w:rPr>
        <w:t>.</w:t>
      </w:r>
    </w:p>
    <w:p w:rsidR="00662FC8" w:rsidRPr="009B7E51" w:rsidRDefault="00662FC8" w:rsidP="00662FC8">
      <w:pPr>
        <w:pStyle w:val="Preformatted"/>
        <w:tabs>
          <w:tab w:val="clear" w:pos="0"/>
          <w:tab w:val="left" w:pos="374"/>
        </w:tabs>
        <w:ind w:left="720"/>
        <w:jc w:val="both"/>
        <w:rPr>
          <w:rFonts w:ascii="Times New Roman" w:hAnsi="Times New Roman"/>
          <w:sz w:val="24"/>
          <w:lang w:val="en-US"/>
        </w:rPr>
      </w:pPr>
      <w:r w:rsidRPr="009B7E51">
        <w:rPr>
          <w:rFonts w:ascii="Times New Roman" w:hAnsi="Times New Roman"/>
          <w:sz w:val="24"/>
          <w:lang w:val="en-US"/>
        </w:rPr>
        <w:t>L</w:t>
      </w:r>
      <w:r w:rsidR="00955DB4" w:rsidRPr="009B7E51">
        <w:rPr>
          <w:rFonts w:ascii="Times New Roman" w:hAnsi="Times New Roman"/>
          <w:sz w:val="24"/>
          <w:lang w:val="en-US"/>
        </w:rPr>
        <w:t xml:space="preserve">ooking at the numbers in the diagonal, it emerges that costs </w:t>
      </w:r>
      <w:r w:rsidR="009B7E51" w:rsidRPr="009B7E51">
        <w:rPr>
          <w:rFonts w:ascii="Times New Roman" w:hAnsi="Times New Roman"/>
          <w:sz w:val="24"/>
          <w:lang w:val="en-US"/>
        </w:rPr>
        <w:t xml:space="preserve">are 500 </w:t>
      </w:r>
      <w:r w:rsidR="00955DB4" w:rsidRPr="009B7E51">
        <w:rPr>
          <w:rFonts w:ascii="Times New Roman" w:hAnsi="Times New Roman"/>
          <w:sz w:val="24"/>
          <w:lang w:val="en-US"/>
        </w:rPr>
        <w:t>for a firm that distributes and produces</w:t>
      </w:r>
      <w:r w:rsidR="009B7E51" w:rsidRPr="009B7E51">
        <w:rPr>
          <w:rFonts w:ascii="Times New Roman" w:hAnsi="Times New Roman"/>
          <w:sz w:val="24"/>
          <w:lang w:val="en-US"/>
        </w:rPr>
        <w:t xml:space="preserve"> 100k</w:t>
      </w:r>
      <w:r w:rsidRPr="009B7E51">
        <w:rPr>
          <w:rFonts w:ascii="Times New Roman" w:hAnsi="Times New Roman"/>
          <w:sz w:val="24"/>
          <w:lang w:val="en-US"/>
        </w:rPr>
        <w:t>w</w:t>
      </w:r>
      <w:r w:rsidR="009B7E51" w:rsidRPr="009B7E51">
        <w:rPr>
          <w:rFonts w:ascii="Times New Roman" w:hAnsi="Times New Roman"/>
          <w:sz w:val="24"/>
          <w:lang w:val="en-US"/>
        </w:rPr>
        <w:t>, while th</w:t>
      </w:r>
      <w:r w:rsidR="009B7E51">
        <w:rPr>
          <w:rFonts w:ascii="Times New Roman" w:hAnsi="Times New Roman"/>
          <w:sz w:val="24"/>
          <w:lang w:val="en-US"/>
        </w:rPr>
        <w:t>e costs of two separate firms specialized in production and in distribution only are equal to</w:t>
      </w:r>
      <w:r w:rsidRPr="009B7E51">
        <w:rPr>
          <w:rFonts w:ascii="Times New Roman" w:hAnsi="Times New Roman"/>
          <w:sz w:val="24"/>
          <w:lang w:val="en-US"/>
        </w:rPr>
        <w:t xml:space="preserve"> 200+200=400. </w:t>
      </w:r>
      <w:r w:rsidR="009B7E51" w:rsidRPr="009B7E51">
        <w:rPr>
          <w:rFonts w:ascii="Times New Roman" w:hAnsi="Times New Roman"/>
          <w:sz w:val="24"/>
          <w:lang w:val="en-US"/>
        </w:rPr>
        <w:t>If the quantity is</w:t>
      </w:r>
      <w:r w:rsidRPr="009B7E51">
        <w:rPr>
          <w:rFonts w:ascii="Times New Roman" w:hAnsi="Times New Roman"/>
          <w:sz w:val="24"/>
          <w:lang w:val="en-US"/>
        </w:rPr>
        <w:t xml:space="preserve"> 200kw</w:t>
      </w:r>
      <w:r w:rsidR="009B7E51" w:rsidRPr="009B7E51">
        <w:rPr>
          <w:rFonts w:ascii="Times New Roman" w:hAnsi="Times New Roman"/>
          <w:sz w:val="24"/>
          <w:lang w:val="en-US"/>
        </w:rPr>
        <w:t xml:space="preserve">, instead, it is indifferent having separate or joint production, while for a quantity equal to </w:t>
      </w:r>
      <w:r w:rsidRPr="009B7E51">
        <w:rPr>
          <w:rFonts w:ascii="Times New Roman" w:hAnsi="Times New Roman"/>
          <w:sz w:val="24"/>
          <w:lang w:val="en-US"/>
        </w:rPr>
        <w:t xml:space="preserve">300kw </w:t>
      </w:r>
      <w:r w:rsidR="009B7E51" w:rsidRPr="009B7E51">
        <w:rPr>
          <w:rFonts w:ascii="Times New Roman" w:hAnsi="Times New Roman"/>
          <w:sz w:val="24"/>
          <w:lang w:val="en-US"/>
        </w:rPr>
        <w:t>t</w:t>
      </w:r>
      <w:r w:rsidR="009B7E51">
        <w:rPr>
          <w:rFonts w:ascii="Times New Roman" w:hAnsi="Times New Roman"/>
          <w:sz w:val="24"/>
          <w:lang w:val="en-US"/>
        </w:rPr>
        <w:t>he joint production is less costly (</w:t>
      </w:r>
      <w:r w:rsidRPr="009B7E51">
        <w:rPr>
          <w:rFonts w:ascii="Times New Roman" w:hAnsi="Times New Roman"/>
          <w:sz w:val="24"/>
          <w:lang w:val="en-US"/>
        </w:rPr>
        <w:t xml:space="preserve">1000 </w:t>
      </w:r>
      <w:r w:rsidR="009B7E51">
        <w:rPr>
          <w:rFonts w:ascii="Times New Roman" w:hAnsi="Times New Roman"/>
          <w:sz w:val="24"/>
          <w:lang w:val="en-US"/>
        </w:rPr>
        <w:t>versus</w:t>
      </w:r>
      <w:r w:rsidRPr="009B7E51">
        <w:rPr>
          <w:rFonts w:ascii="Times New Roman" w:hAnsi="Times New Roman"/>
          <w:sz w:val="24"/>
          <w:lang w:val="en-US"/>
        </w:rPr>
        <w:t xml:space="preserve"> 600+550=1150</w:t>
      </w:r>
      <w:r w:rsidR="009B7E51">
        <w:rPr>
          <w:rFonts w:ascii="Times New Roman" w:hAnsi="Times New Roman"/>
          <w:sz w:val="24"/>
          <w:lang w:val="en-US"/>
        </w:rPr>
        <w:t>)</w:t>
      </w:r>
      <w:r w:rsidRPr="009B7E51">
        <w:rPr>
          <w:rFonts w:ascii="Times New Roman" w:hAnsi="Times New Roman"/>
          <w:sz w:val="24"/>
          <w:lang w:val="en-US"/>
        </w:rPr>
        <w:t xml:space="preserve">. </w:t>
      </w:r>
      <w:r w:rsidR="009B7E51" w:rsidRPr="009B7E51">
        <w:rPr>
          <w:rFonts w:ascii="Times New Roman" w:hAnsi="Times New Roman"/>
          <w:sz w:val="24"/>
          <w:lang w:val="en-US"/>
        </w:rPr>
        <w:t xml:space="preserve">Therefore, there are vertical diseconomies for small firms, there are neither vertical economies nor diseconomies if quantity is </w:t>
      </w:r>
      <w:r w:rsidRPr="009B7E51">
        <w:rPr>
          <w:rFonts w:ascii="Times New Roman" w:hAnsi="Times New Roman"/>
          <w:sz w:val="24"/>
          <w:lang w:val="en-US"/>
        </w:rPr>
        <w:t xml:space="preserve">200kw, </w:t>
      </w:r>
      <w:r w:rsidR="009B7E51" w:rsidRPr="009B7E51">
        <w:rPr>
          <w:rFonts w:ascii="Times New Roman" w:hAnsi="Times New Roman"/>
          <w:sz w:val="24"/>
          <w:lang w:val="en-US"/>
        </w:rPr>
        <w:t>a</w:t>
      </w:r>
      <w:r w:rsidR="009B7E51">
        <w:rPr>
          <w:rFonts w:ascii="Times New Roman" w:hAnsi="Times New Roman"/>
          <w:sz w:val="24"/>
          <w:lang w:val="en-US"/>
        </w:rPr>
        <w:t>nd there are vertical integration economies if the firm produces and distributes</w:t>
      </w:r>
      <w:r w:rsidRPr="009B7E51">
        <w:rPr>
          <w:rFonts w:ascii="Times New Roman" w:hAnsi="Times New Roman"/>
          <w:sz w:val="24"/>
          <w:lang w:val="en-US"/>
        </w:rPr>
        <w:t xml:space="preserve"> 300kw.</w:t>
      </w:r>
    </w:p>
    <w:p w:rsidR="00662FC8" w:rsidRPr="009B7E51" w:rsidRDefault="00662FC8" w:rsidP="00662FC8">
      <w:pPr>
        <w:pStyle w:val="Preformatted"/>
        <w:tabs>
          <w:tab w:val="clear" w:pos="0"/>
          <w:tab w:val="left" w:pos="374"/>
        </w:tabs>
        <w:ind w:left="720"/>
        <w:jc w:val="both"/>
        <w:rPr>
          <w:rFonts w:ascii="Times New Roman" w:hAnsi="Times New Roman"/>
          <w:sz w:val="24"/>
          <w:lang w:val="en-US"/>
        </w:rPr>
      </w:pPr>
    </w:p>
    <w:p w:rsidR="00EE3BB1" w:rsidRPr="009B7E51" w:rsidRDefault="00EE3BB1" w:rsidP="00662FC8">
      <w:pPr>
        <w:pStyle w:val="Paragrafoelenco"/>
        <w:numPr>
          <w:ilvl w:val="0"/>
          <w:numId w:val="39"/>
        </w:numPr>
        <w:rPr>
          <w:rFonts w:ascii="Times New Roman" w:hAnsi="Times New Roman" w:cs="Times New Roman"/>
          <w:sz w:val="24"/>
          <w:szCs w:val="24"/>
          <w:lang w:val="en-US"/>
        </w:rPr>
      </w:pPr>
      <w:r w:rsidRPr="009B7E51">
        <w:rPr>
          <w:rFonts w:ascii="Times New Roman" w:hAnsi="Times New Roman" w:cs="Times New Roman"/>
          <w:sz w:val="24"/>
          <w:szCs w:val="24"/>
          <w:lang w:val="en-US"/>
        </w:rPr>
        <w:t xml:space="preserve">Suppose that there are 100 identical banks that compete </w:t>
      </w:r>
      <w:r w:rsidR="009B7E51" w:rsidRPr="009B7E51">
        <w:rPr>
          <w:rFonts w:ascii="Times New Roman" w:hAnsi="Times New Roman" w:cs="Times New Roman"/>
          <w:i/>
          <w:sz w:val="24"/>
          <w:szCs w:val="24"/>
          <w:lang w:val="en-US"/>
        </w:rPr>
        <w:t>à</w:t>
      </w:r>
      <w:r w:rsidRPr="009B7E51">
        <w:rPr>
          <w:rFonts w:ascii="Times New Roman" w:hAnsi="Times New Roman" w:cs="Times New Roman"/>
          <w:i/>
          <w:sz w:val="24"/>
          <w:szCs w:val="24"/>
          <w:lang w:val="en-US"/>
        </w:rPr>
        <w:t xml:space="preserve"> la Bertrand</w:t>
      </w:r>
      <w:r w:rsidRPr="009B7E51">
        <w:rPr>
          <w:rFonts w:ascii="Times New Roman" w:hAnsi="Times New Roman" w:cs="Times New Roman"/>
          <w:sz w:val="24"/>
          <w:szCs w:val="24"/>
          <w:lang w:val="en-US"/>
        </w:rPr>
        <w:t xml:space="preserve">. The inverse demand function is P =300 – 15 Q. Marginal cost is 5. </w:t>
      </w:r>
    </w:p>
    <w:p w:rsidR="00EE3BB1" w:rsidRPr="009B7E51" w:rsidRDefault="00EE3BB1" w:rsidP="00EE3BB1">
      <w:pPr>
        <w:pStyle w:val="Paragrafoelenco"/>
        <w:rPr>
          <w:rFonts w:ascii="Times New Roman" w:hAnsi="Times New Roman" w:cs="Times New Roman"/>
          <w:sz w:val="24"/>
          <w:szCs w:val="24"/>
          <w:lang w:val="en-US"/>
        </w:rPr>
      </w:pPr>
      <w:r w:rsidRPr="009B7E51">
        <w:rPr>
          <w:rFonts w:ascii="Times New Roman" w:hAnsi="Times New Roman" w:cs="Times New Roman"/>
          <w:sz w:val="24"/>
          <w:szCs w:val="24"/>
          <w:lang w:val="en-US"/>
        </w:rPr>
        <w:t>Compute di market equilibrium. Suppose that 2 banks merge and are able to reduce marginal costs from 5 to 2. What will be the new equilibrium, under the assumption that price can be only an integer number? (i.e., 2, 3, 4, 5. A price such as 5.5 is not possible!!!). Compute also the Lerner Index before and after the merger.</w:t>
      </w:r>
    </w:p>
    <w:p w:rsidR="00EE3BB1" w:rsidRPr="009B7E51" w:rsidRDefault="00EE3BB1" w:rsidP="00EE3BB1">
      <w:pPr>
        <w:pStyle w:val="Paragrafoelenco"/>
        <w:rPr>
          <w:rFonts w:ascii="Times New Roman" w:hAnsi="Times New Roman" w:cs="Times New Roman"/>
          <w:sz w:val="24"/>
          <w:szCs w:val="24"/>
          <w:lang w:val="en-US"/>
        </w:rPr>
      </w:pPr>
    </w:p>
    <w:p w:rsidR="00EE3BB1" w:rsidRPr="009B7E51" w:rsidRDefault="00EE3BB1" w:rsidP="00EE3BB1">
      <w:pPr>
        <w:pStyle w:val="Paragrafoelenco"/>
        <w:rPr>
          <w:rFonts w:ascii="Times New Roman" w:hAnsi="Times New Roman" w:cs="Times New Roman"/>
          <w:sz w:val="24"/>
          <w:szCs w:val="24"/>
          <w:lang w:val="en-US"/>
        </w:rPr>
      </w:pPr>
      <w:r w:rsidRPr="009B7E51">
        <w:rPr>
          <w:rFonts w:ascii="Times New Roman" w:hAnsi="Times New Roman" w:cs="Times New Roman"/>
          <w:sz w:val="24"/>
          <w:szCs w:val="24"/>
          <w:lang w:val="en-US"/>
        </w:rPr>
        <w:t>The Bertrand model with homogeneous goods is characteri</w:t>
      </w:r>
      <w:r w:rsidR="009B7E51">
        <w:rPr>
          <w:rFonts w:ascii="Times New Roman" w:hAnsi="Times New Roman" w:cs="Times New Roman"/>
          <w:sz w:val="24"/>
          <w:szCs w:val="24"/>
          <w:lang w:val="en-US"/>
        </w:rPr>
        <w:t>z</w:t>
      </w:r>
      <w:r w:rsidRPr="009B7E51">
        <w:rPr>
          <w:rFonts w:ascii="Times New Roman" w:hAnsi="Times New Roman" w:cs="Times New Roman"/>
          <w:sz w:val="24"/>
          <w:szCs w:val="24"/>
          <w:lang w:val="en-US"/>
        </w:rPr>
        <w:t>ed with a price equal to 5. Quantity will be 19.66 and profits will be equal to zero for all banks.</w:t>
      </w:r>
    </w:p>
    <w:p w:rsidR="00EE3BB1" w:rsidRPr="009B7E51" w:rsidRDefault="00EE3BB1" w:rsidP="00EE3BB1">
      <w:pPr>
        <w:pStyle w:val="Paragrafoelenco"/>
        <w:rPr>
          <w:rFonts w:ascii="Times New Roman" w:hAnsi="Times New Roman" w:cs="Times New Roman"/>
          <w:sz w:val="24"/>
          <w:szCs w:val="24"/>
          <w:lang w:val="en-US"/>
        </w:rPr>
      </w:pPr>
      <w:r w:rsidRPr="009B7E51">
        <w:rPr>
          <w:rFonts w:ascii="Times New Roman" w:hAnsi="Times New Roman" w:cs="Times New Roman"/>
          <w:sz w:val="24"/>
          <w:szCs w:val="24"/>
          <w:lang w:val="en-US"/>
        </w:rPr>
        <w:t>In the case of the merger we have an asymmetric Bertrand model. Only the firm resulting from the merger will survive, and will charge a price below the marginal cost of the remaining banks. Since only integer numbers can be used, the price will be 4 (4.99 is not possible), Q=19.73 and profits will be (4-2)</w:t>
      </w:r>
      <w:r w:rsidR="009B7E51">
        <w:rPr>
          <w:rFonts w:ascii="Times New Roman" w:hAnsi="Times New Roman" w:cs="Times New Roman"/>
          <w:sz w:val="24"/>
          <w:szCs w:val="24"/>
          <w:lang w:val="en-US"/>
        </w:rPr>
        <w:t xml:space="preserve"> </w:t>
      </w:r>
      <w:r w:rsidRPr="009B7E51">
        <w:rPr>
          <w:rFonts w:ascii="Times New Roman" w:hAnsi="Times New Roman" w:cs="Times New Roman"/>
          <w:sz w:val="24"/>
          <w:szCs w:val="24"/>
          <w:lang w:val="en-US"/>
        </w:rPr>
        <w:t>x</w:t>
      </w:r>
      <w:r w:rsidR="009B7E51">
        <w:rPr>
          <w:rFonts w:ascii="Times New Roman" w:hAnsi="Times New Roman" w:cs="Times New Roman"/>
          <w:sz w:val="24"/>
          <w:szCs w:val="24"/>
          <w:lang w:val="en-US"/>
        </w:rPr>
        <w:t xml:space="preserve"> </w:t>
      </w:r>
      <w:r w:rsidRPr="009B7E51">
        <w:rPr>
          <w:rFonts w:ascii="Times New Roman" w:hAnsi="Times New Roman" w:cs="Times New Roman"/>
          <w:sz w:val="24"/>
          <w:szCs w:val="24"/>
          <w:lang w:val="en-US"/>
        </w:rPr>
        <w:t>19.73=39.46. The Lerner Index was zero before the merger, because price equals marginal costs, and will be (4-2)/4=0.5 after the merger.</w:t>
      </w:r>
    </w:p>
    <w:p w:rsidR="00662FC8" w:rsidRDefault="00662FC8" w:rsidP="00662FC8">
      <w:pPr>
        <w:pStyle w:val="Paragrafoelenco"/>
        <w:rPr>
          <w:lang w:val="en-US"/>
        </w:rPr>
      </w:pPr>
    </w:p>
    <w:p w:rsidR="009B7E51" w:rsidRDefault="009B7E51" w:rsidP="00662FC8">
      <w:pPr>
        <w:pStyle w:val="Paragrafoelenco"/>
        <w:rPr>
          <w:lang w:val="en-US"/>
        </w:rPr>
      </w:pPr>
    </w:p>
    <w:p w:rsidR="00EE3BB1" w:rsidRPr="009B7E51" w:rsidRDefault="00EE3BB1" w:rsidP="00662FC8">
      <w:pPr>
        <w:pStyle w:val="Paragrafoelenco"/>
        <w:numPr>
          <w:ilvl w:val="0"/>
          <w:numId w:val="39"/>
        </w:numPr>
        <w:rPr>
          <w:rFonts w:ascii="Times New Roman" w:hAnsi="Times New Roman" w:cs="Times New Roman"/>
          <w:sz w:val="24"/>
          <w:szCs w:val="24"/>
          <w:lang w:val="en-US"/>
        </w:rPr>
      </w:pPr>
      <w:r w:rsidRPr="009B7E51">
        <w:rPr>
          <w:rFonts w:ascii="Times New Roman" w:hAnsi="Times New Roman" w:cs="Times New Roman"/>
          <w:sz w:val="24"/>
          <w:szCs w:val="24"/>
          <w:lang w:val="en-US"/>
        </w:rPr>
        <w:lastRenderedPageBreak/>
        <w:t>There are 3 producers of olive oil. The demand is P=15-2Q while the marginal costs are equal to 1 for firms A and B and equal to 3 for firm C.</w:t>
      </w:r>
    </w:p>
    <w:p w:rsidR="00EE3BB1" w:rsidRPr="009B7E51" w:rsidRDefault="00EE3BB1" w:rsidP="00EE3BB1">
      <w:pPr>
        <w:pStyle w:val="Paragrafoelenco"/>
        <w:rPr>
          <w:rFonts w:ascii="Times New Roman" w:hAnsi="Times New Roman" w:cs="Times New Roman"/>
          <w:sz w:val="24"/>
          <w:szCs w:val="24"/>
          <w:lang w:val="en-US"/>
        </w:rPr>
      </w:pPr>
      <w:r w:rsidRPr="009B7E51">
        <w:rPr>
          <w:rFonts w:ascii="Times New Roman" w:hAnsi="Times New Roman" w:cs="Times New Roman"/>
          <w:sz w:val="24"/>
          <w:szCs w:val="24"/>
          <w:lang w:val="en-US"/>
        </w:rPr>
        <w:t>Find the equilibrium in the following four cases</w:t>
      </w:r>
    </w:p>
    <w:p w:rsidR="00EE3BB1" w:rsidRPr="009B7E51" w:rsidRDefault="00EE3BB1" w:rsidP="00EE3BB1">
      <w:pPr>
        <w:pStyle w:val="Paragrafoelenco"/>
        <w:numPr>
          <w:ilvl w:val="0"/>
          <w:numId w:val="37"/>
        </w:numPr>
        <w:rPr>
          <w:rFonts w:ascii="Times New Roman" w:hAnsi="Times New Roman" w:cs="Times New Roman"/>
          <w:sz w:val="24"/>
          <w:szCs w:val="24"/>
          <w:lang w:val="en-US"/>
        </w:rPr>
      </w:pPr>
      <w:r w:rsidRPr="009B7E51">
        <w:rPr>
          <w:rFonts w:ascii="Times New Roman" w:hAnsi="Times New Roman" w:cs="Times New Roman"/>
          <w:sz w:val="24"/>
          <w:szCs w:val="24"/>
          <w:lang w:val="en-US"/>
        </w:rPr>
        <w:t>There is a collusive agreement between all three firms</w:t>
      </w:r>
    </w:p>
    <w:p w:rsidR="00EE3BB1" w:rsidRPr="009B7E51" w:rsidRDefault="00EE3BB1" w:rsidP="00EE3BB1">
      <w:pPr>
        <w:pStyle w:val="Paragrafoelenco"/>
        <w:numPr>
          <w:ilvl w:val="0"/>
          <w:numId w:val="37"/>
        </w:numPr>
        <w:rPr>
          <w:rFonts w:ascii="Times New Roman" w:hAnsi="Times New Roman" w:cs="Times New Roman"/>
          <w:sz w:val="24"/>
          <w:szCs w:val="24"/>
          <w:lang w:val="en-US"/>
        </w:rPr>
      </w:pPr>
      <w:r w:rsidRPr="009B7E51">
        <w:rPr>
          <w:rFonts w:ascii="Times New Roman" w:hAnsi="Times New Roman" w:cs="Times New Roman"/>
          <w:sz w:val="24"/>
          <w:szCs w:val="24"/>
          <w:lang w:val="en-US"/>
        </w:rPr>
        <w:t>There is a collusive agreement between A and B</w:t>
      </w:r>
    </w:p>
    <w:p w:rsidR="00EE3BB1" w:rsidRPr="009B7E51" w:rsidRDefault="00EE3BB1" w:rsidP="00EE3BB1">
      <w:pPr>
        <w:pStyle w:val="Paragrafoelenco"/>
        <w:numPr>
          <w:ilvl w:val="0"/>
          <w:numId w:val="37"/>
        </w:numPr>
        <w:rPr>
          <w:rFonts w:ascii="Times New Roman" w:hAnsi="Times New Roman" w:cs="Times New Roman"/>
          <w:sz w:val="24"/>
          <w:szCs w:val="24"/>
          <w:lang w:val="en-US"/>
        </w:rPr>
      </w:pPr>
      <w:r w:rsidRPr="009B7E51">
        <w:rPr>
          <w:rFonts w:ascii="Times New Roman" w:hAnsi="Times New Roman" w:cs="Times New Roman"/>
          <w:sz w:val="24"/>
          <w:szCs w:val="24"/>
          <w:lang w:val="en-US"/>
        </w:rPr>
        <w:t>The firms compete by choosing price as the strategic variable</w:t>
      </w:r>
    </w:p>
    <w:p w:rsidR="00EE3BB1" w:rsidRPr="009B7E51" w:rsidRDefault="00EE3BB1" w:rsidP="00EE3BB1">
      <w:pPr>
        <w:pStyle w:val="Paragrafoelenco"/>
        <w:numPr>
          <w:ilvl w:val="0"/>
          <w:numId w:val="37"/>
        </w:numPr>
        <w:rPr>
          <w:rFonts w:ascii="Times New Roman" w:hAnsi="Times New Roman" w:cs="Times New Roman"/>
          <w:sz w:val="24"/>
          <w:szCs w:val="24"/>
          <w:lang w:val="en-US"/>
        </w:rPr>
      </w:pPr>
      <w:r w:rsidRPr="009B7E51">
        <w:rPr>
          <w:rFonts w:ascii="Times New Roman" w:hAnsi="Times New Roman" w:cs="Times New Roman"/>
          <w:sz w:val="24"/>
          <w:szCs w:val="24"/>
          <w:lang w:val="en-US"/>
        </w:rPr>
        <w:t>The firms compete by choosing quantity as strategic variable</w:t>
      </w:r>
    </w:p>
    <w:p w:rsidR="00EE3BB1" w:rsidRPr="009B7E51" w:rsidRDefault="00EE3BB1" w:rsidP="00EE3BB1">
      <w:pPr>
        <w:pStyle w:val="Paragrafoelenco"/>
        <w:ind w:left="1080"/>
        <w:rPr>
          <w:rFonts w:ascii="Times New Roman" w:hAnsi="Times New Roman" w:cs="Times New Roman"/>
          <w:sz w:val="24"/>
          <w:szCs w:val="24"/>
          <w:lang w:val="en-US"/>
        </w:rPr>
      </w:pP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The collusive agreement of all 3 firms probably will imply the monopoly price in correspondence of a marginal cost equal to one (the lowest). 15-4Q=1. Q=3.5, P=8. It is likely that the three firms will divide asymmetrically the market shares, with firm A and B having a higher share than firm C. The total profit will be “close” to (8-1)</w:t>
      </w:r>
      <w:r w:rsidR="009B7E51">
        <w:rPr>
          <w:rFonts w:ascii="Times New Roman" w:hAnsi="Times New Roman" w:cs="Times New Roman"/>
          <w:sz w:val="24"/>
          <w:szCs w:val="24"/>
          <w:lang w:val="en-US"/>
        </w:rPr>
        <w:t xml:space="preserve"> </w:t>
      </w:r>
      <w:r w:rsidRPr="009B7E51">
        <w:rPr>
          <w:rFonts w:ascii="Times New Roman" w:hAnsi="Times New Roman" w:cs="Times New Roman"/>
          <w:sz w:val="24"/>
          <w:szCs w:val="24"/>
          <w:lang w:val="en-US"/>
        </w:rPr>
        <w:t>x</w:t>
      </w:r>
      <w:r w:rsidR="009B7E51">
        <w:rPr>
          <w:rFonts w:ascii="Times New Roman" w:hAnsi="Times New Roman" w:cs="Times New Roman"/>
          <w:sz w:val="24"/>
          <w:szCs w:val="24"/>
          <w:lang w:val="en-US"/>
        </w:rPr>
        <w:t xml:space="preserve"> </w:t>
      </w:r>
      <w:r w:rsidRPr="009B7E51">
        <w:rPr>
          <w:rFonts w:ascii="Times New Roman" w:hAnsi="Times New Roman" w:cs="Times New Roman"/>
          <w:sz w:val="24"/>
          <w:szCs w:val="24"/>
          <w:lang w:val="en-US"/>
        </w:rPr>
        <w:t>3.5=24.5. Since one firm has a marginal cost of 3 it will be below that limit.</w:t>
      </w: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The collusive agreement of A and B only will be at a price slightly below 3, the marginal cost of firm C. Q=6 and profit will be (3-1)</w:t>
      </w:r>
      <w:r w:rsidR="009B7E51">
        <w:rPr>
          <w:rFonts w:ascii="Times New Roman" w:hAnsi="Times New Roman" w:cs="Times New Roman"/>
          <w:sz w:val="24"/>
          <w:szCs w:val="24"/>
          <w:lang w:val="en-US"/>
        </w:rPr>
        <w:t xml:space="preserve"> </w:t>
      </w:r>
      <w:r w:rsidRPr="009B7E51">
        <w:rPr>
          <w:rFonts w:ascii="Times New Roman" w:hAnsi="Times New Roman" w:cs="Times New Roman"/>
          <w:sz w:val="24"/>
          <w:szCs w:val="24"/>
          <w:lang w:val="en-US"/>
        </w:rPr>
        <w:t>x</w:t>
      </w:r>
      <w:r w:rsidR="009B7E51">
        <w:rPr>
          <w:rFonts w:ascii="Times New Roman" w:hAnsi="Times New Roman" w:cs="Times New Roman"/>
          <w:sz w:val="24"/>
          <w:szCs w:val="24"/>
          <w:lang w:val="en-US"/>
        </w:rPr>
        <w:t xml:space="preserve"> </w:t>
      </w:r>
      <w:r w:rsidRPr="009B7E51">
        <w:rPr>
          <w:rFonts w:ascii="Times New Roman" w:hAnsi="Times New Roman" w:cs="Times New Roman"/>
          <w:sz w:val="24"/>
          <w:szCs w:val="24"/>
          <w:lang w:val="en-US"/>
        </w:rPr>
        <w:t>6=12, and will be split equally between A and B.</w:t>
      </w: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If the firms compete à la Bertrand, only firms A and B will survive, will charge a price equal to 1 an will make zero profits. Q will be equal to 7.</w:t>
      </w: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If the firms compete à la Cournot, we have an asymmetric model. P=15-2q1-2q2-2q3.</w:t>
      </w: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By setting for each firm the marginal revenue equal to the marginal cost we obtain the reactions functions. From the first order conditions: 15-4q1-2q2-2q3=1; 15-4q2-2q1-2q3=1; 15-2q1-2q2-4q3=3 we obtain</w:t>
      </w: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q1=3.5 – ½ q2 – ½ q3; q2=3.5 – ½ q1 – ½ q3; q3=3 – ½ q2 – ½ q1.</w:t>
      </w:r>
    </w:p>
    <w:p w:rsidR="00EE3BB1" w:rsidRPr="009B7E51" w:rsidRDefault="00EE3BB1" w:rsidP="00EE3BB1">
      <w:pPr>
        <w:pStyle w:val="Paragrafoelenco"/>
        <w:ind w:left="1080"/>
        <w:rPr>
          <w:rFonts w:ascii="Times New Roman" w:hAnsi="Times New Roman" w:cs="Times New Roman"/>
          <w:sz w:val="24"/>
          <w:szCs w:val="24"/>
          <w:lang w:val="en-US"/>
        </w:rPr>
      </w:pPr>
      <w:r w:rsidRPr="009B7E51">
        <w:rPr>
          <w:rFonts w:ascii="Times New Roman" w:hAnsi="Times New Roman" w:cs="Times New Roman"/>
          <w:sz w:val="24"/>
          <w:szCs w:val="24"/>
          <w:lang w:val="en-US"/>
        </w:rPr>
        <w:t>We can set q1=q2 (by symmetry), therefore q3=1 and q1=q2=2. Total quantity will be 5, price will be 5 and profits will be 8 for firms A and B, and 2 for firm C, totaling a value of 18.</w:t>
      </w:r>
    </w:p>
    <w:p w:rsidR="003414CC" w:rsidRDefault="00E37629" w:rsidP="00662FC8">
      <w:pPr>
        <w:pStyle w:val="Preformatted"/>
        <w:numPr>
          <w:ilvl w:val="0"/>
          <w:numId w:val="39"/>
        </w:numPr>
        <w:tabs>
          <w:tab w:val="clear" w:pos="9590"/>
        </w:tabs>
        <w:jc w:val="both"/>
        <w:rPr>
          <w:rFonts w:ascii="Times New Roman" w:hAnsi="Times New Roman"/>
          <w:sz w:val="24"/>
          <w:szCs w:val="24"/>
          <w:lang w:val="en-US"/>
        </w:rPr>
      </w:pPr>
      <w:r>
        <w:rPr>
          <w:rFonts w:ascii="Times New Roman" w:hAnsi="Times New Roman"/>
          <w:sz w:val="24"/>
          <w:szCs w:val="24"/>
          <w:lang w:val="en-US"/>
        </w:rPr>
        <w:t>Imagine that a monopolist (firm A) faces the demand function P= 120-Q and that marginal costs are equal to 80. Find the initial equilibrium. Imagine that a process innovation is reducing marginal costs from 80 to 60. Compute the new profits in the following two cases:</w:t>
      </w:r>
    </w:p>
    <w:p w:rsidR="00E37629" w:rsidRDefault="00E37629" w:rsidP="00E37629">
      <w:pPr>
        <w:pStyle w:val="Preformatted"/>
        <w:numPr>
          <w:ilvl w:val="0"/>
          <w:numId w:val="37"/>
        </w:numPr>
        <w:tabs>
          <w:tab w:val="clear" w:pos="9590"/>
        </w:tabs>
        <w:jc w:val="both"/>
        <w:rPr>
          <w:rFonts w:ascii="Times New Roman" w:hAnsi="Times New Roman"/>
          <w:sz w:val="24"/>
          <w:szCs w:val="24"/>
          <w:lang w:val="en-US"/>
        </w:rPr>
      </w:pPr>
      <w:r>
        <w:rPr>
          <w:rFonts w:ascii="Times New Roman" w:hAnsi="Times New Roman"/>
          <w:sz w:val="24"/>
          <w:szCs w:val="24"/>
          <w:lang w:val="en-US"/>
        </w:rPr>
        <w:t>Innovation is made by the monopolist</w:t>
      </w:r>
      <w:r w:rsidR="00B8702D">
        <w:rPr>
          <w:rFonts w:ascii="Times New Roman" w:hAnsi="Times New Roman"/>
          <w:sz w:val="24"/>
          <w:szCs w:val="24"/>
          <w:lang w:val="en-US"/>
        </w:rPr>
        <w:t xml:space="preserve"> and there is no entry</w:t>
      </w:r>
    </w:p>
    <w:p w:rsidR="00E37629" w:rsidRDefault="00E37629" w:rsidP="00E37629">
      <w:pPr>
        <w:pStyle w:val="Preformatted"/>
        <w:numPr>
          <w:ilvl w:val="0"/>
          <w:numId w:val="37"/>
        </w:numPr>
        <w:tabs>
          <w:tab w:val="clear" w:pos="9590"/>
        </w:tabs>
        <w:jc w:val="both"/>
        <w:rPr>
          <w:rFonts w:ascii="Times New Roman" w:hAnsi="Times New Roman"/>
          <w:sz w:val="24"/>
          <w:szCs w:val="24"/>
          <w:lang w:val="en-US"/>
        </w:rPr>
      </w:pPr>
      <w:r>
        <w:rPr>
          <w:rFonts w:ascii="Times New Roman" w:hAnsi="Times New Roman"/>
          <w:sz w:val="24"/>
          <w:szCs w:val="24"/>
          <w:lang w:val="en-US"/>
        </w:rPr>
        <w:t xml:space="preserve">Innovation is made by an entrant that enters and compete </w:t>
      </w:r>
      <w:r w:rsidRPr="00B8702D">
        <w:rPr>
          <w:rFonts w:ascii="Times New Roman" w:hAnsi="Times New Roman"/>
          <w:i/>
          <w:sz w:val="24"/>
          <w:szCs w:val="24"/>
          <w:lang w:val="en-US"/>
        </w:rPr>
        <w:t>à la Cournot</w:t>
      </w:r>
      <w:r>
        <w:rPr>
          <w:rFonts w:ascii="Times New Roman" w:hAnsi="Times New Roman"/>
          <w:sz w:val="24"/>
          <w:szCs w:val="24"/>
          <w:lang w:val="en-US"/>
        </w:rPr>
        <w:t xml:space="preserve"> with firm A.</w:t>
      </w:r>
    </w:p>
    <w:p w:rsidR="00E37629" w:rsidRDefault="00E37629" w:rsidP="00E37629">
      <w:pPr>
        <w:pStyle w:val="Preformatted"/>
        <w:tabs>
          <w:tab w:val="clear" w:pos="9590"/>
        </w:tabs>
        <w:jc w:val="both"/>
        <w:rPr>
          <w:rFonts w:ascii="Times New Roman" w:hAnsi="Times New Roman"/>
          <w:sz w:val="24"/>
          <w:szCs w:val="24"/>
          <w:lang w:val="en-US"/>
        </w:rPr>
      </w:pPr>
      <w:r>
        <w:rPr>
          <w:rFonts w:ascii="Times New Roman" w:hAnsi="Times New Roman"/>
          <w:sz w:val="24"/>
          <w:szCs w:val="24"/>
          <w:lang w:val="en-US"/>
        </w:rPr>
        <w:tab/>
        <w:t xml:space="preserve">How much will the monopolist </w:t>
      </w:r>
      <w:r w:rsidR="00B8702D">
        <w:rPr>
          <w:rFonts w:ascii="Times New Roman" w:hAnsi="Times New Roman"/>
          <w:sz w:val="24"/>
          <w:szCs w:val="24"/>
          <w:lang w:val="en-US"/>
        </w:rPr>
        <w:t xml:space="preserve">be willing to </w:t>
      </w:r>
      <w:r>
        <w:rPr>
          <w:rFonts w:ascii="Times New Roman" w:hAnsi="Times New Roman"/>
          <w:sz w:val="24"/>
          <w:szCs w:val="24"/>
          <w:lang w:val="en-US"/>
        </w:rPr>
        <w:t>spend to get the innovation?</w:t>
      </w:r>
    </w:p>
    <w:p w:rsidR="00E37629" w:rsidRDefault="00E37629" w:rsidP="00E37629">
      <w:pPr>
        <w:pStyle w:val="Preformatted"/>
        <w:tabs>
          <w:tab w:val="clear" w:pos="9590"/>
        </w:tabs>
        <w:jc w:val="both"/>
        <w:rPr>
          <w:rFonts w:ascii="Times New Roman" w:hAnsi="Times New Roman"/>
          <w:sz w:val="24"/>
          <w:szCs w:val="24"/>
          <w:lang w:val="en-US"/>
        </w:rPr>
      </w:pPr>
    </w:p>
    <w:p w:rsidR="00E37629" w:rsidRDefault="00E37629" w:rsidP="00E37629">
      <w:pPr>
        <w:pStyle w:val="Preformatted"/>
        <w:tabs>
          <w:tab w:val="clear" w:pos="9590"/>
        </w:tabs>
        <w:jc w:val="both"/>
        <w:rPr>
          <w:rFonts w:ascii="Times New Roman" w:hAnsi="Times New Roman"/>
          <w:sz w:val="24"/>
          <w:szCs w:val="24"/>
          <w:lang w:val="en-US"/>
        </w:rPr>
      </w:pPr>
      <w:r>
        <w:rPr>
          <w:rFonts w:ascii="Times New Roman" w:hAnsi="Times New Roman"/>
          <w:sz w:val="24"/>
          <w:szCs w:val="24"/>
          <w:lang w:val="en-US"/>
        </w:rPr>
        <w:t>In the initial monopoly, equating marginal revenue with marginal costs: 120-2Q=80, we get Q=20, P=100 and profits equal to 400. After the innovation: 120-2Q=60, Q=30, P=90 and profits will be equal to (90-60)</w:t>
      </w:r>
      <w:r w:rsidR="009B7E51">
        <w:rPr>
          <w:rFonts w:ascii="Times New Roman" w:hAnsi="Times New Roman"/>
          <w:sz w:val="24"/>
          <w:szCs w:val="24"/>
          <w:lang w:val="en-US"/>
        </w:rPr>
        <w:t xml:space="preserve"> </w:t>
      </w:r>
      <w:r>
        <w:rPr>
          <w:rFonts w:ascii="Times New Roman" w:hAnsi="Times New Roman"/>
          <w:sz w:val="24"/>
          <w:szCs w:val="24"/>
          <w:lang w:val="en-US"/>
        </w:rPr>
        <w:t>x</w:t>
      </w:r>
      <w:r w:rsidR="009B7E51">
        <w:rPr>
          <w:rFonts w:ascii="Times New Roman" w:hAnsi="Times New Roman"/>
          <w:sz w:val="24"/>
          <w:szCs w:val="24"/>
          <w:lang w:val="en-US"/>
        </w:rPr>
        <w:t xml:space="preserve"> </w:t>
      </w:r>
      <w:r>
        <w:rPr>
          <w:rFonts w:ascii="Times New Roman" w:hAnsi="Times New Roman"/>
          <w:sz w:val="24"/>
          <w:szCs w:val="24"/>
          <w:lang w:val="en-US"/>
        </w:rPr>
        <w:t xml:space="preserve">30=900. If the entrant gets the innovation, we have an asymmetric duopoly. </w:t>
      </w:r>
    </w:p>
    <w:p w:rsidR="00E37629" w:rsidRDefault="006F13E5" w:rsidP="00E37629">
      <w:pPr>
        <w:pStyle w:val="Preformatted"/>
        <w:tabs>
          <w:tab w:val="clear" w:pos="9590"/>
        </w:tabs>
        <w:jc w:val="both"/>
        <w:rPr>
          <w:rFonts w:ascii="Times New Roman" w:hAnsi="Times New Roman"/>
          <w:sz w:val="24"/>
          <w:szCs w:val="24"/>
          <w:lang w:val="en-US"/>
        </w:rPr>
      </w:pPr>
      <w:r w:rsidRPr="00637049">
        <w:rPr>
          <w:rFonts w:ascii="Times New Roman" w:hAnsi="Times New Roman"/>
          <w:sz w:val="24"/>
          <w:szCs w:val="24"/>
        </w:rPr>
        <w:t>π</w:t>
      </w:r>
      <w:r>
        <w:rPr>
          <w:rFonts w:ascii="Times New Roman" w:hAnsi="Times New Roman"/>
          <w:sz w:val="24"/>
          <w:szCs w:val="24"/>
          <w:lang w:val="en-US"/>
        </w:rPr>
        <w:t>E</w:t>
      </w:r>
      <w:r w:rsidRPr="00EE3BB1">
        <w:rPr>
          <w:rFonts w:ascii="Times New Roman" w:hAnsi="Times New Roman"/>
          <w:sz w:val="24"/>
          <w:szCs w:val="24"/>
          <w:lang w:val="en-US"/>
        </w:rPr>
        <w:t>=</w:t>
      </w:r>
      <w:r w:rsidR="009B7E51">
        <w:rPr>
          <w:rFonts w:ascii="Times New Roman" w:hAnsi="Times New Roman"/>
          <w:sz w:val="24"/>
          <w:szCs w:val="24"/>
          <w:lang w:val="en-US"/>
        </w:rPr>
        <w:t xml:space="preserve"> </w:t>
      </w:r>
      <w:r w:rsidRPr="00EE3BB1">
        <w:rPr>
          <w:rFonts w:ascii="Times New Roman" w:hAnsi="Times New Roman"/>
          <w:sz w:val="24"/>
          <w:szCs w:val="24"/>
          <w:lang w:val="en-US"/>
        </w:rPr>
        <w:t>(</w:t>
      </w:r>
      <w:r>
        <w:rPr>
          <w:rFonts w:ascii="Times New Roman" w:hAnsi="Times New Roman"/>
          <w:sz w:val="24"/>
          <w:szCs w:val="24"/>
          <w:lang w:val="en-US"/>
        </w:rPr>
        <w:t>120- qE-q1-60)</w:t>
      </w:r>
      <w:r w:rsidR="009B7E51">
        <w:rPr>
          <w:rFonts w:ascii="Times New Roman" w:hAnsi="Times New Roman"/>
          <w:sz w:val="24"/>
          <w:szCs w:val="24"/>
          <w:lang w:val="en-US"/>
        </w:rPr>
        <w:t xml:space="preserve"> </w:t>
      </w:r>
      <w:proofErr w:type="spellStart"/>
      <w:r>
        <w:rPr>
          <w:rFonts w:ascii="Times New Roman" w:hAnsi="Times New Roman"/>
          <w:sz w:val="24"/>
          <w:szCs w:val="24"/>
          <w:lang w:val="en-US"/>
        </w:rPr>
        <w:t>qE</w:t>
      </w:r>
      <w:proofErr w:type="spellEnd"/>
      <w:r>
        <w:rPr>
          <w:rFonts w:ascii="Times New Roman" w:hAnsi="Times New Roman"/>
          <w:sz w:val="24"/>
          <w:szCs w:val="24"/>
          <w:lang w:val="en-US"/>
        </w:rPr>
        <w:t xml:space="preserve"> and </w:t>
      </w:r>
      <w:r w:rsidRPr="00637049">
        <w:rPr>
          <w:rFonts w:ascii="Times New Roman" w:hAnsi="Times New Roman"/>
          <w:sz w:val="24"/>
          <w:szCs w:val="24"/>
        </w:rPr>
        <w:t>π</w:t>
      </w:r>
      <w:r>
        <w:rPr>
          <w:rFonts w:ascii="Times New Roman" w:hAnsi="Times New Roman"/>
          <w:sz w:val="24"/>
          <w:szCs w:val="24"/>
          <w:lang w:val="en-US"/>
        </w:rPr>
        <w:t>1</w:t>
      </w:r>
      <w:proofErr w:type="gramStart"/>
      <w:r w:rsidRPr="00EE3BB1">
        <w:rPr>
          <w:rFonts w:ascii="Times New Roman" w:hAnsi="Times New Roman"/>
          <w:sz w:val="24"/>
          <w:szCs w:val="24"/>
          <w:lang w:val="en-US"/>
        </w:rPr>
        <w:t>=</w:t>
      </w:r>
      <w:r w:rsidR="009B7E51">
        <w:rPr>
          <w:rFonts w:ascii="Times New Roman" w:hAnsi="Times New Roman"/>
          <w:sz w:val="24"/>
          <w:szCs w:val="24"/>
          <w:lang w:val="en-US"/>
        </w:rPr>
        <w:t xml:space="preserve">  </w:t>
      </w:r>
      <w:r w:rsidRPr="00EE3BB1">
        <w:rPr>
          <w:rFonts w:ascii="Times New Roman" w:hAnsi="Times New Roman"/>
          <w:sz w:val="24"/>
          <w:szCs w:val="24"/>
          <w:lang w:val="en-US"/>
        </w:rPr>
        <w:t>(</w:t>
      </w:r>
      <w:proofErr w:type="gramEnd"/>
      <w:r>
        <w:rPr>
          <w:rFonts w:ascii="Times New Roman" w:hAnsi="Times New Roman"/>
          <w:sz w:val="24"/>
          <w:szCs w:val="24"/>
          <w:lang w:val="en-US"/>
        </w:rPr>
        <w:t xml:space="preserve">120- qE-q1-80)q1. By making the first derivatives of profits with respect to the quantities one gets: 120-2qE-q1-60=0 and 120-2q1-qE-80=0 from which we obtain the two reaction functions: </w:t>
      </w:r>
      <w:proofErr w:type="spellStart"/>
      <w:r>
        <w:rPr>
          <w:rFonts w:ascii="Times New Roman" w:hAnsi="Times New Roman"/>
          <w:sz w:val="24"/>
          <w:szCs w:val="24"/>
          <w:lang w:val="en-US"/>
        </w:rPr>
        <w:t>qE</w:t>
      </w:r>
      <w:proofErr w:type="spellEnd"/>
      <w:r>
        <w:rPr>
          <w:rFonts w:ascii="Times New Roman" w:hAnsi="Times New Roman"/>
          <w:sz w:val="24"/>
          <w:szCs w:val="24"/>
          <w:lang w:val="en-US"/>
        </w:rPr>
        <w:t xml:space="preserve">=30-1/2q1 and q1=20-1/2qE. By solving for the system of two equations with two unknown variables, we get </w:t>
      </w:r>
      <w:proofErr w:type="spellStart"/>
      <w:r>
        <w:rPr>
          <w:rFonts w:ascii="Times New Roman" w:hAnsi="Times New Roman"/>
          <w:sz w:val="24"/>
          <w:szCs w:val="24"/>
          <w:lang w:val="en-US"/>
        </w:rPr>
        <w:t>qE</w:t>
      </w:r>
      <w:proofErr w:type="spellEnd"/>
      <w:r>
        <w:rPr>
          <w:rFonts w:ascii="Times New Roman" w:hAnsi="Times New Roman"/>
          <w:sz w:val="24"/>
          <w:szCs w:val="24"/>
          <w:lang w:val="en-US"/>
        </w:rPr>
        <w:t>=</w:t>
      </w:r>
      <w:r w:rsidR="00B8702D">
        <w:rPr>
          <w:rFonts w:ascii="Times New Roman" w:hAnsi="Times New Roman"/>
          <w:sz w:val="24"/>
          <w:szCs w:val="24"/>
          <w:lang w:val="en-US"/>
        </w:rPr>
        <w:t>26.66</w:t>
      </w:r>
      <w:r>
        <w:rPr>
          <w:rFonts w:ascii="Times New Roman" w:hAnsi="Times New Roman"/>
          <w:sz w:val="24"/>
          <w:szCs w:val="24"/>
          <w:lang w:val="en-US"/>
        </w:rPr>
        <w:t xml:space="preserve">, </w:t>
      </w:r>
      <w:r w:rsidR="00B8702D">
        <w:rPr>
          <w:rFonts w:ascii="Times New Roman" w:hAnsi="Times New Roman"/>
          <w:sz w:val="24"/>
          <w:szCs w:val="24"/>
          <w:lang w:val="en-US"/>
        </w:rPr>
        <w:t>q</w:t>
      </w:r>
      <w:r>
        <w:rPr>
          <w:rFonts w:ascii="Times New Roman" w:hAnsi="Times New Roman"/>
          <w:sz w:val="24"/>
          <w:szCs w:val="24"/>
          <w:lang w:val="en-US"/>
        </w:rPr>
        <w:t>1=</w:t>
      </w:r>
      <w:r w:rsidR="00B8702D">
        <w:rPr>
          <w:rFonts w:ascii="Times New Roman" w:hAnsi="Times New Roman"/>
          <w:sz w:val="24"/>
          <w:szCs w:val="24"/>
          <w:lang w:val="en-US"/>
        </w:rPr>
        <w:t>6.66</w:t>
      </w:r>
      <w:r>
        <w:rPr>
          <w:rFonts w:ascii="Times New Roman" w:hAnsi="Times New Roman"/>
          <w:sz w:val="24"/>
          <w:szCs w:val="24"/>
          <w:lang w:val="en-US"/>
        </w:rPr>
        <w:t>, P=</w:t>
      </w:r>
      <w:r w:rsidR="00B8702D">
        <w:rPr>
          <w:rFonts w:ascii="Times New Roman" w:hAnsi="Times New Roman"/>
          <w:sz w:val="24"/>
          <w:szCs w:val="24"/>
          <w:lang w:val="en-US"/>
        </w:rPr>
        <w:t>86.88</w:t>
      </w:r>
      <w:r>
        <w:rPr>
          <w:rFonts w:ascii="Times New Roman" w:hAnsi="Times New Roman"/>
          <w:sz w:val="24"/>
          <w:szCs w:val="24"/>
          <w:lang w:val="en-US"/>
        </w:rPr>
        <w:t xml:space="preserve"> </w:t>
      </w:r>
      <w:r w:rsidRPr="00637049">
        <w:rPr>
          <w:rFonts w:ascii="Times New Roman" w:hAnsi="Times New Roman"/>
          <w:sz w:val="24"/>
          <w:szCs w:val="24"/>
        </w:rPr>
        <w:t>π</w:t>
      </w:r>
      <w:r>
        <w:rPr>
          <w:rFonts w:ascii="Times New Roman" w:hAnsi="Times New Roman"/>
          <w:sz w:val="24"/>
          <w:szCs w:val="24"/>
          <w:lang w:val="en-US"/>
        </w:rPr>
        <w:t>E</w:t>
      </w:r>
      <w:r w:rsidRPr="00EE3BB1">
        <w:rPr>
          <w:rFonts w:ascii="Times New Roman" w:hAnsi="Times New Roman"/>
          <w:sz w:val="24"/>
          <w:szCs w:val="24"/>
          <w:lang w:val="en-US"/>
        </w:rPr>
        <w:t>=</w:t>
      </w:r>
      <w:r w:rsidR="00B8702D">
        <w:rPr>
          <w:rFonts w:ascii="Times New Roman" w:hAnsi="Times New Roman"/>
          <w:sz w:val="24"/>
          <w:szCs w:val="24"/>
          <w:lang w:val="en-US"/>
        </w:rPr>
        <w:t>711</w:t>
      </w:r>
      <w:r>
        <w:rPr>
          <w:rFonts w:ascii="Times New Roman" w:hAnsi="Times New Roman"/>
          <w:sz w:val="24"/>
          <w:szCs w:val="24"/>
          <w:lang w:val="en-US"/>
        </w:rPr>
        <w:t xml:space="preserve"> and </w:t>
      </w:r>
      <w:r w:rsidRPr="00637049">
        <w:rPr>
          <w:rFonts w:ascii="Times New Roman" w:hAnsi="Times New Roman"/>
          <w:sz w:val="24"/>
          <w:szCs w:val="24"/>
        </w:rPr>
        <w:t>π</w:t>
      </w:r>
      <w:r w:rsidR="00B8702D">
        <w:rPr>
          <w:rFonts w:ascii="Times New Roman" w:hAnsi="Times New Roman"/>
          <w:sz w:val="24"/>
          <w:szCs w:val="24"/>
        </w:rPr>
        <w:t>1</w:t>
      </w:r>
      <w:r w:rsidRPr="00EE3BB1">
        <w:rPr>
          <w:rFonts w:ascii="Times New Roman" w:hAnsi="Times New Roman"/>
          <w:sz w:val="24"/>
          <w:szCs w:val="24"/>
          <w:lang w:val="en-US"/>
        </w:rPr>
        <w:t>=</w:t>
      </w:r>
      <w:r w:rsidR="00B8702D">
        <w:rPr>
          <w:rFonts w:ascii="Times New Roman" w:hAnsi="Times New Roman"/>
          <w:sz w:val="24"/>
          <w:szCs w:val="24"/>
          <w:lang w:val="en-US"/>
        </w:rPr>
        <w:t>44.</w:t>
      </w:r>
    </w:p>
    <w:p w:rsidR="00B8702D" w:rsidRDefault="00B8702D" w:rsidP="00E37629">
      <w:pPr>
        <w:pStyle w:val="Preformatted"/>
        <w:tabs>
          <w:tab w:val="clear" w:pos="9590"/>
        </w:tabs>
        <w:jc w:val="both"/>
        <w:rPr>
          <w:rFonts w:ascii="Times New Roman" w:hAnsi="Times New Roman"/>
          <w:sz w:val="24"/>
          <w:szCs w:val="24"/>
          <w:lang w:val="en-US"/>
        </w:rPr>
      </w:pPr>
      <w:r>
        <w:rPr>
          <w:rFonts w:ascii="Times New Roman" w:hAnsi="Times New Roman"/>
          <w:sz w:val="24"/>
          <w:szCs w:val="24"/>
          <w:lang w:val="en-US"/>
        </w:rPr>
        <w:t>By innovating, the monopolist increases profits from 400 to 900. By not innovating, profits will reduce to 44, so the incentive to innovate is 900-44=856.</w:t>
      </w:r>
    </w:p>
    <w:p w:rsidR="00E37629" w:rsidRDefault="00E37629" w:rsidP="00E37629">
      <w:pPr>
        <w:pStyle w:val="Preformatted"/>
        <w:tabs>
          <w:tab w:val="clear" w:pos="9590"/>
        </w:tabs>
        <w:jc w:val="both"/>
        <w:rPr>
          <w:rFonts w:ascii="Times New Roman" w:hAnsi="Times New Roman"/>
          <w:sz w:val="24"/>
          <w:szCs w:val="24"/>
          <w:lang w:val="en-US"/>
        </w:rPr>
      </w:pPr>
    </w:p>
    <w:p w:rsidR="00324945" w:rsidRPr="00357BDD" w:rsidRDefault="007C7394" w:rsidP="007C7394">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ab/>
      </w:r>
      <w:r w:rsidR="00324945">
        <w:rPr>
          <w:rFonts w:ascii="Times New Roman" w:hAnsi="Times New Roman"/>
          <w:sz w:val="24"/>
          <w:lang w:val="en-US"/>
        </w:rPr>
        <w:t xml:space="preserve">6) </w:t>
      </w:r>
      <w:r w:rsidR="00662FC8">
        <w:rPr>
          <w:rFonts w:ascii="Times New Roman" w:hAnsi="Times New Roman"/>
          <w:sz w:val="24"/>
          <w:lang w:val="en-US"/>
        </w:rPr>
        <w:t>Describe the three types of price discrimination and make some examples in which firms use them in the real world.</w:t>
      </w:r>
    </w:p>
    <w:p w:rsidR="0027202C" w:rsidRPr="00474438" w:rsidRDefault="0027202C" w:rsidP="0027202C">
      <w:pPr>
        <w:spacing w:before="240"/>
        <w:rPr>
          <w:rFonts w:ascii="Times New Roman" w:hAnsi="Times New Roman" w:cs="Times New Roman"/>
          <w:sz w:val="24"/>
          <w:szCs w:val="24"/>
          <w:lang w:val="en-US"/>
        </w:rPr>
      </w:pPr>
      <w:bookmarkStart w:id="0" w:name="_GoBack"/>
      <w:bookmarkEnd w:id="0"/>
    </w:p>
    <w:sectPr w:rsidR="0027202C" w:rsidRPr="00474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F48EC"/>
    <w:multiLevelType w:val="hybridMultilevel"/>
    <w:tmpl w:val="AB4899AA"/>
    <w:lvl w:ilvl="0" w:tplc="76A06282">
      <w:start w:val="20"/>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F66278"/>
    <w:multiLevelType w:val="hybridMultilevel"/>
    <w:tmpl w:val="E03E2610"/>
    <w:lvl w:ilvl="0" w:tplc="74205590">
      <w:start w:val="9"/>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E96552"/>
    <w:multiLevelType w:val="hybridMultilevel"/>
    <w:tmpl w:val="2512AED6"/>
    <w:lvl w:ilvl="0" w:tplc="C12E9740">
      <w:start w:val="15"/>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7"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9"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67226"/>
    <w:multiLevelType w:val="hybridMultilevel"/>
    <w:tmpl w:val="588EA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970107"/>
    <w:multiLevelType w:val="hybridMultilevel"/>
    <w:tmpl w:val="7FA8CAFA"/>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10BE3"/>
    <w:multiLevelType w:val="hybridMultilevel"/>
    <w:tmpl w:val="9D6A938A"/>
    <w:lvl w:ilvl="0" w:tplc="E0082032">
      <w:start w:val="2"/>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1B2A08"/>
    <w:multiLevelType w:val="hybridMultilevel"/>
    <w:tmpl w:val="FBDE1A3E"/>
    <w:lvl w:ilvl="0" w:tplc="338CFE98">
      <w:start w:val="5"/>
      <w:numFmt w:val="decimal"/>
      <w:lvlText w:val="%1)"/>
      <w:lvlJc w:val="left"/>
      <w:pPr>
        <w:ind w:left="1080" w:hanging="360"/>
      </w:pPr>
      <w:rPr>
        <w:rFonts w:hint="default"/>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7D77DCB"/>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4819B5"/>
    <w:multiLevelType w:val="hybridMultilevel"/>
    <w:tmpl w:val="6CC65D2C"/>
    <w:lvl w:ilvl="0" w:tplc="AFD0480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A5A5728"/>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3" w15:restartNumberingAfterBreak="0">
    <w:nsid w:val="4BC228D3"/>
    <w:multiLevelType w:val="hybridMultilevel"/>
    <w:tmpl w:val="6458E6F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F7057D"/>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EE4CCF"/>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7"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8"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9" w15:restartNumberingAfterBreak="0">
    <w:nsid w:val="5D8878DD"/>
    <w:multiLevelType w:val="hybridMultilevel"/>
    <w:tmpl w:val="BA3E6004"/>
    <w:lvl w:ilvl="0" w:tplc="F68E5044">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2762339"/>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4" w15:restartNumberingAfterBreak="0">
    <w:nsid w:val="68705025"/>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E25532"/>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8A7E76"/>
    <w:multiLevelType w:val="hybridMultilevel"/>
    <w:tmpl w:val="FDBCD038"/>
    <w:lvl w:ilvl="0" w:tplc="2B5EFCC0">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6D7D33D8"/>
    <w:multiLevelType w:val="hybridMultilevel"/>
    <w:tmpl w:val="FA5C58E6"/>
    <w:lvl w:ilvl="0" w:tplc="DB468484">
      <w:start w:val="12"/>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26"/>
  </w:num>
  <w:num w:numId="2">
    <w:abstractNumId w:val="17"/>
  </w:num>
  <w:num w:numId="3">
    <w:abstractNumId w:val="5"/>
  </w:num>
  <w:num w:numId="4">
    <w:abstractNumId w:val="28"/>
  </w:num>
  <w:num w:numId="5">
    <w:abstractNumId w:val="27"/>
  </w:num>
  <w:num w:numId="6">
    <w:abstractNumId w:val="38"/>
  </w:num>
  <w:num w:numId="7">
    <w:abstractNumId w:val="33"/>
  </w:num>
  <w:num w:numId="8">
    <w:abstractNumId w:val="22"/>
  </w:num>
  <w:num w:numId="9">
    <w:abstractNumId w:val="7"/>
  </w:num>
  <w:num w:numId="10">
    <w:abstractNumId w:val="21"/>
  </w:num>
  <w:num w:numId="11">
    <w:abstractNumId w:val="8"/>
  </w:num>
  <w:num w:numId="12">
    <w:abstractNumId w:val="9"/>
  </w:num>
  <w:num w:numId="13">
    <w:abstractNumId w:val="3"/>
  </w:num>
  <w:num w:numId="14">
    <w:abstractNumId w:val="32"/>
  </w:num>
  <w:num w:numId="15">
    <w:abstractNumId w:val="31"/>
  </w:num>
  <w:num w:numId="16">
    <w:abstractNumId w:val="13"/>
  </w:num>
  <w:num w:numId="17">
    <w:abstractNumId w:val="16"/>
  </w:num>
  <w:num w:numId="18">
    <w:abstractNumId w:val="0"/>
  </w:num>
  <w:num w:numId="19">
    <w:abstractNumId w:val="2"/>
  </w:num>
  <w:num w:numId="20">
    <w:abstractNumId w:val="10"/>
  </w:num>
  <w:num w:numId="21">
    <w:abstractNumId w:val="19"/>
  </w:num>
  <w:num w:numId="22">
    <w:abstractNumId w:val="15"/>
  </w:num>
  <w:num w:numId="23">
    <w:abstractNumId w:val="1"/>
  </w:num>
  <w:num w:numId="24">
    <w:abstractNumId w:val="14"/>
  </w:num>
  <w:num w:numId="25">
    <w:abstractNumId w:val="11"/>
  </w:num>
  <w:num w:numId="26">
    <w:abstractNumId w:val="4"/>
  </w:num>
  <w:num w:numId="27">
    <w:abstractNumId w:val="37"/>
  </w:num>
  <w:num w:numId="28">
    <w:abstractNumId w:val="6"/>
  </w:num>
  <w:num w:numId="29">
    <w:abstractNumId w:val="24"/>
  </w:num>
  <w:num w:numId="30">
    <w:abstractNumId w:val="18"/>
  </w:num>
  <w:num w:numId="31">
    <w:abstractNumId w:val="35"/>
  </w:num>
  <w:num w:numId="32">
    <w:abstractNumId w:val="23"/>
  </w:num>
  <w:num w:numId="33">
    <w:abstractNumId w:val="20"/>
  </w:num>
  <w:num w:numId="34">
    <w:abstractNumId w:val="34"/>
  </w:num>
  <w:num w:numId="35">
    <w:abstractNumId w:val="30"/>
  </w:num>
  <w:num w:numId="36">
    <w:abstractNumId w:val="25"/>
  </w:num>
  <w:num w:numId="37">
    <w:abstractNumId w:val="29"/>
  </w:num>
  <w:num w:numId="38">
    <w:abstractNumId w:val="1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NKoFALOG7LgtAAAA"/>
  </w:docVars>
  <w:rsids>
    <w:rsidRoot w:val="00E82729"/>
    <w:rsid w:val="00005219"/>
    <w:rsid w:val="00032F50"/>
    <w:rsid w:val="00034E82"/>
    <w:rsid w:val="0003526E"/>
    <w:rsid w:val="000430DE"/>
    <w:rsid w:val="00056035"/>
    <w:rsid w:val="00071ACF"/>
    <w:rsid w:val="00072162"/>
    <w:rsid w:val="00095E6B"/>
    <w:rsid w:val="00095FCC"/>
    <w:rsid w:val="000C31C6"/>
    <w:rsid w:val="000E5B7D"/>
    <w:rsid w:val="000F4A32"/>
    <w:rsid w:val="001317CC"/>
    <w:rsid w:val="00135252"/>
    <w:rsid w:val="001A40B2"/>
    <w:rsid w:val="001B290A"/>
    <w:rsid w:val="00200A0D"/>
    <w:rsid w:val="002369A9"/>
    <w:rsid w:val="00264556"/>
    <w:rsid w:val="0027202C"/>
    <w:rsid w:val="0028646E"/>
    <w:rsid w:val="002971DE"/>
    <w:rsid w:val="002D3046"/>
    <w:rsid w:val="002F0265"/>
    <w:rsid w:val="002F6665"/>
    <w:rsid w:val="002F6D22"/>
    <w:rsid w:val="00324945"/>
    <w:rsid w:val="003355A5"/>
    <w:rsid w:val="003414CC"/>
    <w:rsid w:val="00364D5C"/>
    <w:rsid w:val="00381362"/>
    <w:rsid w:val="00395C6B"/>
    <w:rsid w:val="003B474D"/>
    <w:rsid w:val="003B7D99"/>
    <w:rsid w:val="003F4B52"/>
    <w:rsid w:val="0041507C"/>
    <w:rsid w:val="00432312"/>
    <w:rsid w:val="0044611E"/>
    <w:rsid w:val="00462062"/>
    <w:rsid w:val="004724D3"/>
    <w:rsid w:val="00474438"/>
    <w:rsid w:val="00485EAB"/>
    <w:rsid w:val="004A6444"/>
    <w:rsid w:val="004B2ADA"/>
    <w:rsid w:val="004C2032"/>
    <w:rsid w:val="004D7DC9"/>
    <w:rsid w:val="005179BE"/>
    <w:rsid w:val="00544173"/>
    <w:rsid w:val="00552729"/>
    <w:rsid w:val="005709F9"/>
    <w:rsid w:val="00572F0C"/>
    <w:rsid w:val="005A4AD6"/>
    <w:rsid w:val="005A6F84"/>
    <w:rsid w:val="005B0DF3"/>
    <w:rsid w:val="005C1229"/>
    <w:rsid w:val="005C1850"/>
    <w:rsid w:val="005E4E94"/>
    <w:rsid w:val="005E59B6"/>
    <w:rsid w:val="006242EE"/>
    <w:rsid w:val="00630652"/>
    <w:rsid w:val="00637049"/>
    <w:rsid w:val="006550A4"/>
    <w:rsid w:val="00662FC8"/>
    <w:rsid w:val="006753FD"/>
    <w:rsid w:val="00684113"/>
    <w:rsid w:val="006D5C96"/>
    <w:rsid w:val="006D660B"/>
    <w:rsid w:val="006E0270"/>
    <w:rsid w:val="006F13E5"/>
    <w:rsid w:val="006F3AB5"/>
    <w:rsid w:val="007070A6"/>
    <w:rsid w:val="00727ACD"/>
    <w:rsid w:val="00730605"/>
    <w:rsid w:val="00734404"/>
    <w:rsid w:val="007639AD"/>
    <w:rsid w:val="00767A25"/>
    <w:rsid w:val="007A6FE0"/>
    <w:rsid w:val="007B71CD"/>
    <w:rsid w:val="007C121C"/>
    <w:rsid w:val="007C7394"/>
    <w:rsid w:val="00802010"/>
    <w:rsid w:val="00815058"/>
    <w:rsid w:val="00817DC0"/>
    <w:rsid w:val="00834B4A"/>
    <w:rsid w:val="00863541"/>
    <w:rsid w:val="008657D8"/>
    <w:rsid w:val="0088278E"/>
    <w:rsid w:val="008D34C0"/>
    <w:rsid w:val="008E0343"/>
    <w:rsid w:val="008F440C"/>
    <w:rsid w:val="00901430"/>
    <w:rsid w:val="009046D9"/>
    <w:rsid w:val="0091596A"/>
    <w:rsid w:val="00935B89"/>
    <w:rsid w:val="0094007F"/>
    <w:rsid w:val="009458ED"/>
    <w:rsid w:val="00955DB4"/>
    <w:rsid w:val="00997F57"/>
    <w:rsid w:val="009B47E1"/>
    <w:rsid w:val="009B7E51"/>
    <w:rsid w:val="009E591E"/>
    <w:rsid w:val="00A02D22"/>
    <w:rsid w:val="00A03593"/>
    <w:rsid w:val="00A13469"/>
    <w:rsid w:val="00A16711"/>
    <w:rsid w:val="00A226F7"/>
    <w:rsid w:val="00A22E52"/>
    <w:rsid w:val="00A26747"/>
    <w:rsid w:val="00A56032"/>
    <w:rsid w:val="00A6498B"/>
    <w:rsid w:val="00A7343B"/>
    <w:rsid w:val="00A86211"/>
    <w:rsid w:val="00A91C56"/>
    <w:rsid w:val="00A975C1"/>
    <w:rsid w:val="00AB3DEA"/>
    <w:rsid w:val="00AB4FDF"/>
    <w:rsid w:val="00AC1487"/>
    <w:rsid w:val="00AE4E8E"/>
    <w:rsid w:val="00AF1C5D"/>
    <w:rsid w:val="00B05CC6"/>
    <w:rsid w:val="00B14F02"/>
    <w:rsid w:val="00B4291B"/>
    <w:rsid w:val="00B44974"/>
    <w:rsid w:val="00B838C9"/>
    <w:rsid w:val="00B8702D"/>
    <w:rsid w:val="00B8781A"/>
    <w:rsid w:val="00BA2D71"/>
    <w:rsid w:val="00BA6288"/>
    <w:rsid w:val="00BB075E"/>
    <w:rsid w:val="00BC00BB"/>
    <w:rsid w:val="00C11FA3"/>
    <w:rsid w:val="00C138C9"/>
    <w:rsid w:val="00C46679"/>
    <w:rsid w:val="00C55D1A"/>
    <w:rsid w:val="00C63080"/>
    <w:rsid w:val="00C64A6D"/>
    <w:rsid w:val="00C77A1E"/>
    <w:rsid w:val="00C77E1A"/>
    <w:rsid w:val="00C957F0"/>
    <w:rsid w:val="00CC05B0"/>
    <w:rsid w:val="00CE56AB"/>
    <w:rsid w:val="00D27C6D"/>
    <w:rsid w:val="00D311E8"/>
    <w:rsid w:val="00D401DC"/>
    <w:rsid w:val="00D76C36"/>
    <w:rsid w:val="00DA2DC6"/>
    <w:rsid w:val="00DB3C8C"/>
    <w:rsid w:val="00DC5B34"/>
    <w:rsid w:val="00DF2BA2"/>
    <w:rsid w:val="00E0593C"/>
    <w:rsid w:val="00E220D3"/>
    <w:rsid w:val="00E37629"/>
    <w:rsid w:val="00E47832"/>
    <w:rsid w:val="00E82729"/>
    <w:rsid w:val="00EB0E55"/>
    <w:rsid w:val="00EB305F"/>
    <w:rsid w:val="00EB4A73"/>
    <w:rsid w:val="00EC6A66"/>
    <w:rsid w:val="00ED2CC4"/>
    <w:rsid w:val="00EE3BB1"/>
    <w:rsid w:val="00F00AAB"/>
    <w:rsid w:val="00F11C90"/>
    <w:rsid w:val="00F13F26"/>
    <w:rsid w:val="00F55741"/>
    <w:rsid w:val="00F63BD2"/>
    <w:rsid w:val="00F93220"/>
    <w:rsid w:val="00F954BB"/>
    <w:rsid w:val="00FB62A3"/>
    <w:rsid w:val="00FB6E9F"/>
    <w:rsid w:val="00FC2355"/>
    <w:rsid w:val="00FC5276"/>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4D77"/>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uiPriority w:val="99"/>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2C04-E12E-4C21-BD09-5005125B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1110</Words>
  <Characters>6327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6</cp:revision>
  <cp:lastPrinted>2022-07-04T14:42:00Z</cp:lastPrinted>
  <dcterms:created xsi:type="dcterms:W3CDTF">2023-05-05T14:47:00Z</dcterms:created>
  <dcterms:modified xsi:type="dcterms:W3CDTF">2023-05-08T13:38:00Z</dcterms:modified>
</cp:coreProperties>
</file>