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16F" w:rsidRDefault="000322BF">
      <w:r>
        <w:rPr>
          <w:rFonts w:cs="Calibri"/>
          <w:sz w:val="18"/>
          <w:szCs w:val="18"/>
        </w:rPr>
        <w:t>Luxottica bilancio 2010:</w:t>
      </w:r>
      <w:r>
        <w:rPr>
          <w:rFonts w:cs="Calibri"/>
          <w:sz w:val="18"/>
          <w:szCs w:val="18"/>
        </w:rPr>
        <w:br/>
      </w:r>
      <w:r>
        <w:rPr>
          <w:rFonts w:cs="Calibri"/>
          <w:sz w:val="18"/>
          <w:szCs w:val="18"/>
        </w:rPr>
        <w:br/>
      </w:r>
      <w:hyperlink r:id="rId5" w:history="1">
        <w:r>
          <w:rPr>
            <w:rStyle w:val="Collegamentoipertestuale"/>
            <w:rFonts w:cs="Calibri"/>
            <w:sz w:val="18"/>
            <w:szCs w:val="18"/>
          </w:rPr>
          <w:t>http://www.luxottica.com/export/sites/default/shared/files/investors/2011_04</w:t>
        </w:r>
        <w:bookmarkStart w:id="0" w:name="_GoBack"/>
        <w:bookmarkEnd w:id="0"/>
        <w:r>
          <w:rPr>
            <w:rStyle w:val="Collegamentoipertestuale"/>
            <w:rFonts w:cs="Calibri"/>
            <w:sz w:val="18"/>
            <w:szCs w:val="18"/>
          </w:rPr>
          <w:t>_</w:t>
        </w:r>
        <w:r>
          <w:rPr>
            <w:rStyle w:val="Collegamentoipertestuale"/>
            <w:rFonts w:cs="Calibri"/>
            <w:sz w:val="18"/>
            <w:szCs w:val="18"/>
          </w:rPr>
          <w:t>05_Relazione_finanziaria_annuale_2010def.pdf</w:t>
        </w:r>
      </w:hyperlink>
      <w:r>
        <w:rPr>
          <w:rFonts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br/>
      </w:r>
      <w:r>
        <w:rPr>
          <w:rFonts w:cs="Calibri"/>
          <w:sz w:val="18"/>
          <w:szCs w:val="18"/>
        </w:rPr>
        <w:br/>
        <w:t>Safilo bilancio 2010:</w:t>
      </w:r>
      <w:r>
        <w:rPr>
          <w:rFonts w:cs="Calibri"/>
          <w:sz w:val="18"/>
          <w:szCs w:val="18"/>
        </w:rPr>
        <w:br/>
      </w:r>
      <w:r>
        <w:rPr>
          <w:rFonts w:cs="Calibri"/>
          <w:sz w:val="18"/>
          <w:szCs w:val="18"/>
        </w:rPr>
        <w:br/>
      </w:r>
      <w:hyperlink r:id="rId6" w:history="1">
        <w:r>
          <w:rPr>
            <w:rStyle w:val="Collegamentoipertestuale"/>
            <w:rFonts w:cs="Calibri"/>
            <w:sz w:val="18"/>
            <w:szCs w:val="18"/>
          </w:rPr>
          <w:t>http://media.corporate-ir.net/media_files/IROL/22/221356/Bilancioannuale2010.pdf</w:t>
        </w:r>
      </w:hyperlink>
      <w:r>
        <w:rPr>
          <w:rFonts w:cs="Calibri"/>
          <w:sz w:val="18"/>
          <w:szCs w:val="18"/>
        </w:rPr>
        <w:t xml:space="preserve"> </w:t>
      </w:r>
    </w:p>
    <w:sectPr w:rsidR="008C31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9"/>
    <w:rsid w:val="000322BF"/>
    <w:rsid w:val="001D5C8A"/>
    <w:rsid w:val="006C4269"/>
    <w:rsid w:val="008C316F"/>
    <w:rsid w:val="00D7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5C8A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D5C8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1D5C8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D5C8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1D5C8A"/>
    <w:rPr>
      <w:rFonts w:ascii="Cambria" w:eastAsia="Times New Roman" w:hAnsi="Cambria"/>
      <w:b/>
      <w:bCs/>
      <w:i/>
      <w:iCs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1D5C8A"/>
    <w:rPr>
      <w:b/>
      <w:bCs/>
    </w:rPr>
  </w:style>
  <w:style w:type="paragraph" w:styleId="Paragrafoelenco">
    <w:name w:val="List Paragraph"/>
    <w:basedOn w:val="Normale"/>
    <w:uiPriority w:val="34"/>
    <w:qFormat/>
    <w:rsid w:val="001D5C8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0322BF"/>
    <w:rPr>
      <w:color w:val="353990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322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5C8A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D5C8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1D5C8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D5C8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1D5C8A"/>
    <w:rPr>
      <w:rFonts w:ascii="Cambria" w:eastAsia="Times New Roman" w:hAnsi="Cambria"/>
      <w:b/>
      <w:bCs/>
      <w:i/>
      <w:iCs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1D5C8A"/>
    <w:rPr>
      <w:b/>
      <w:bCs/>
    </w:rPr>
  </w:style>
  <w:style w:type="paragraph" w:styleId="Paragrafoelenco">
    <w:name w:val="List Paragraph"/>
    <w:basedOn w:val="Normale"/>
    <w:uiPriority w:val="34"/>
    <w:qFormat/>
    <w:rsid w:val="001D5C8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0322BF"/>
    <w:rPr>
      <w:color w:val="353990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322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edia.corporate-ir.net/media_files/IROL/22/221356/Bilancioannuale2010.pdf" TargetMode="External"/><Relationship Id="rId5" Type="http://schemas.openxmlformats.org/officeDocument/2006/relationships/hyperlink" Target="http://www.luxottica.com/export/sites/default/shared/files/investors/2011_04_05_Relazione_finanziaria_annuale_2010def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</dc:creator>
  <cp:keywords/>
  <dc:description/>
  <cp:lastModifiedBy>Eleonora</cp:lastModifiedBy>
  <cp:revision>3</cp:revision>
  <dcterms:created xsi:type="dcterms:W3CDTF">2012-03-14T21:15:00Z</dcterms:created>
  <dcterms:modified xsi:type="dcterms:W3CDTF">2012-03-14T21:16:00Z</dcterms:modified>
</cp:coreProperties>
</file>