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866" w:rsidRPr="001830FC" w:rsidRDefault="00B42970" w:rsidP="001830FC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1830FC">
        <w:rPr>
          <w:rFonts w:ascii="Times New Roman" w:hAnsi="Times New Roman"/>
          <w:b/>
          <w:color w:val="FF0000"/>
          <w:sz w:val="40"/>
          <w:szCs w:val="40"/>
        </w:rPr>
        <w:t>LA LEGGE BANCARIA 1936</w:t>
      </w:r>
    </w:p>
    <w:p w:rsidR="001830FC" w:rsidRDefault="001830FC" w:rsidP="001830FC">
      <w:pPr>
        <w:pStyle w:val="Paragrafoelenco"/>
        <w:spacing w:after="0" w:line="240" w:lineRule="auto"/>
        <w:ind w:left="786"/>
        <w:rPr>
          <w:rFonts w:ascii="Times New Roman" w:hAnsi="Times New Roman"/>
          <w:sz w:val="32"/>
          <w:szCs w:val="32"/>
        </w:rPr>
      </w:pPr>
    </w:p>
    <w:p w:rsidR="000D5BA2" w:rsidRPr="001830FC" w:rsidRDefault="000561C7" w:rsidP="001830FC">
      <w:pPr>
        <w:pStyle w:val="Paragrafoelenco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 principi cardine</w:t>
      </w:r>
    </w:p>
    <w:p w:rsidR="000668AA" w:rsidRPr="001830FC" w:rsidRDefault="000668AA" w:rsidP="001830FC">
      <w:pPr>
        <w:pStyle w:val="Paragrafoelenco"/>
        <w:numPr>
          <w:ilvl w:val="0"/>
          <w:numId w:val="1"/>
        </w:numPr>
        <w:spacing w:after="0" w:line="240" w:lineRule="auto"/>
        <w:ind w:left="1134"/>
        <w:rPr>
          <w:rFonts w:ascii="Times New Roman" w:hAnsi="Times New Roman"/>
        </w:rPr>
      </w:pPr>
      <w:r w:rsidRPr="001830FC">
        <w:rPr>
          <w:rFonts w:ascii="Times New Roman" w:hAnsi="Times New Roman"/>
        </w:rPr>
        <w:t>Specializzazione delle banche:</w:t>
      </w:r>
    </w:p>
    <w:p w:rsidR="000668AA" w:rsidRPr="001830FC" w:rsidRDefault="00B42970" w:rsidP="001830FC">
      <w:pPr>
        <w:pStyle w:val="Paragrafoelenco"/>
        <w:numPr>
          <w:ilvl w:val="0"/>
          <w:numId w:val="5"/>
        </w:numPr>
        <w:spacing w:after="0" w:line="240" w:lineRule="auto"/>
        <w:ind w:left="1560"/>
        <w:rPr>
          <w:rFonts w:ascii="Times New Roman" w:hAnsi="Times New Roman"/>
        </w:rPr>
      </w:pPr>
      <w:r w:rsidRPr="001830FC">
        <w:rPr>
          <w:rFonts w:ascii="Times New Roman" w:hAnsi="Times New Roman"/>
        </w:rPr>
        <w:t>Aziende ordinarie di credito</w:t>
      </w:r>
    </w:p>
    <w:p w:rsidR="00B42970" w:rsidRPr="001830FC" w:rsidRDefault="00B42970" w:rsidP="001830FC">
      <w:pPr>
        <w:pStyle w:val="Paragrafoelenco"/>
        <w:numPr>
          <w:ilvl w:val="0"/>
          <w:numId w:val="5"/>
        </w:numPr>
        <w:spacing w:after="0" w:line="240" w:lineRule="auto"/>
        <w:ind w:left="1560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Istituti di credito speciale</w:t>
      </w:r>
    </w:p>
    <w:p w:rsidR="00B42970" w:rsidRPr="001830FC" w:rsidRDefault="00B42970" w:rsidP="001830FC">
      <w:pPr>
        <w:pStyle w:val="Paragrafoelenco"/>
        <w:numPr>
          <w:ilvl w:val="0"/>
          <w:numId w:val="1"/>
        </w:numPr>
        <w:spacing w:after="0" w:line="240" w:lineRule="auto"/>
        <w:ind w:left="1134"/>
        <w:rPr>
          <w:rFonts w:ascii="Times New Roman" w:hAnsi="Times New Roman"/>
        </w:rPr>
      </w:pPr>
      <w:r w:rsidRPr="001830FC">
        <w:rPr>
          <w:rFonts w:ascii="Times New Roman" w:hAnsi="Times New Roman"/>
        </w:rPr>
        <w:t>Separatezza tra attività bancaria e industriale</w:t>
      </w:r>
    </w:p>
    <w:p w:rsidR="00B93109" w:rsidRPr="001830FC" w:rsidRDefault="00B93109" w:rsidP="001830FC">
      <w:pPr>
        <w:pStyle w:val="Paragrafoelenco"/>
        <w:spacing w:after="0" w:line="240" w:lineRule="auto"/>
        <w:rPr>
          <w:rFonts w:ascii="Times New Roman" w:hAnsi="Times New Roman"/>
        </w:rPr>
      </w:pPr>
    </w:p>
    <w:p w:rsidR="00B93109" w:rsidRPr="001830FC" w:rsidRDefault="00B93109" w:rsidP="001830FC">
      <w:pPr>
        <w:pStyle w:val="Paragrafoelenco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La realt</w:t>
      </w:r>
      <w:r w:rsidR="000561C7" w:rsidRPr="001830FC">
        <w:rPr>
          <w:rFonts w:ascii="Times New Roman" w:hAnsi="Times New Roman"/>
          <w:sz w:val="32"/>
          <w:szCs w:val="32"/>
        </w:rPr>
        <w:t>à bancaria sotto la L. del 1936</w:t>
      </w:r>
    </w:p>
    <w:p w:rsidR="00B93109" w:rsidRPr="001830FC" w:rsidRDefault="00B93109" w:rsidP="001830FC">
      <w:pPr>
        <w:pStyle w:val="Paragrafoelenco"/>
        <w:numPr>
          <w:ilvl w:val="0"/>
          <w:numId w:val="7"/>
        </w:numPr>
        <w:spacing w:after="0" w:line="240" w:lineRule="auto"/>
        <w:ind w:left="1134"/>
        <w:rPr>
          <w:rFonts w:ascii="Times New Roman" w:hAnsi="Times New Roman"/>
        </w:rPr>
      </w:pPr>
      <w:r w:rsidRPr="001830FC">
        <w:rPr>
          <w:rFonts w:ascii="Times New Roman" w:hAnsi="Times New Roman"/>
        </w:rPr>
        <w:t>Sistema a discrezionalità amministrativa – Sistema a concorrenzialità controllata</w:t>
      </w:r>
    </w:p>
    <w:p w:rsidR="00B93109" w:rsidRPr="001830FC" w:rsidRDefault="00B93109" w:rsidP="001830FC">
      <w:pPr>
        <w:pStyle w:val="Paragrafoelenco"/>
        <w:numPr>
          <w:ilvl w:val="0"/>
          <w:numId w:val="7"/>
        </w:numPr>
        <w:spacing w:after="0" w:line="240" w:lineRule="auto"/>
        <w:ind w:left="1134"/>
        <w:rPr>
          <w:rFonts w:ascii="Times New Roman" w:hAnsi="Times New Roman"/>
        </w:rPr>
      </w:pPr>
      <w:r w:rsidRPr="001830FC">
        <w:rPr>
          <w:rFonts w:ascii="Times New Roman" w:hAnsi="Times New Roman"/>
        </w:rPr>
        <w:t>Max stabilità - scarsa competitività</w:t>
      </w:r>
    </w:p>
    <w:p w:rsidR="00B93109" w:rsidRPr="001830FC" w:rsidRDefault="00B93109" w:rsidP="001830FC">
      <w:pPr>
        <w:pStyle w:val="Paragrafoelenco"/>
        <w:numPr>
          <w:ilvl w:val="0"/>
          <w:numId w:val="7"/>
        </w:numPr>
        <w:spacing w:after="0" w:line="240" w:lineRule="auto"/>
        <w:ind w:left="1134"/>
        <w:rPr>
          <w:rFonts w:ascii="Times New Roman" w:hAnsi="Times New Roman"/>
        </w:rPr>
      </w:pPr>
      <w:r w:rsidRPr="001830FC">
        <w:rPr>
          <w:rFonts w:ascii="Times New Roman" w:hAnsi="Times New Roman"/>
        </w:rPr>
        <w:t>Banche “pubbliche” – Ba</w:t>
      </w:r>
      <w:r w:rsidR="00120554" w:rsidRPr="001830FC">
        <w:rPr>
          <w:rFonts w:ascii="Times New Roman" w:hAnsi="Times New Roman"/>
        </w:rPr>
        <w:t>nche “private” – Banche “miste”</w:t>
      </w:r>
    </w:p>
    <w:p w:rsidR="00C1388D" w:rsidRPr="001830FC" w:rsidRDefault="00C1388D" w:rsidP="001830FC">
      <w:pPr>
        <w:pStyle w:val="Paragrafoelenco"/>
        <w:spacing w:after="0" w:line="240" w:lineRule="auto"/>
        <w:rPr>
          <w:rFonts w:ascii="Times New Roman" w:hAnsi="Times New Roman"/>
        </w:rPr>
      </w:pPr>
    </w:p>
    <w:p w:rsidR="00947EF1" w:rsidRPr="001830FC" w:rsidRDefault="00947EF1" w:rsidP="001830FC">
      <w:pPr>
        <w:pStyle w:val="Paragrafoelenco"/>
        <w:spacing w:after="0" w:line="240" w:lineRule="auto"/>
        <w:rPr>
          <w:rFonts w:ascii="Times New Roman" w:hAnsi="Times New Roman"/>
        </w:rPr>
      </w:pPr>
    </w:p>
    <w:p w:rsidR="00947EF1" w:rsidRPr="001830FC" w:rsidRDefault="00947EF1" w:rsidP="001830FC">
      <w:pPr>
        <w:pStyle w:val="Paragrafoelenco"/>
        <w:spacing w:after="0" w:line="240" w:lineRule="auto"/>
        <w:rPr>
          <w:rFonts w:ascii="Times New Roman" w:hAnsi="Times New Roman"/>
        </w:rPr>
      </w:pPr>
    </w:p>
    <w:p w:rsidR="00B42970" w:rsidRPr="001830FC" w:rsidRDefault="00B93109" w:rsidP="001830FC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1830FC">
        <w:rPr>
          <w:rFonts w:ascii="Times New Roman" w:hAnsi="Times New Roman"/>
          <w:b/>
          <w:color w:val="FF0000"/>
          <w:sz w:val="40"/>
          <w:szCs w:val="40"/>
        </w:rPr>
        <w:t xml:space="preserve">LA </w:t>
      </w:r>
      <w:r w:rsidR="00B42970" w:rsidRPr="001830FC">
        <w:rPr>
          <w:rFonts w:ascii="Times New Roman" w:hAnsi="Times New Roman"/>
          <w:b/>
          <w:color w:val="FF0000"/>
          <w:sz w:val="40"/>
          <w:szCs w:val="40"/>
        </w:rPr>
        <w:t>DIRETTIVA COMUNITARIA 77/780/CEE</w:t>
      </w:r>
    </w:p>
    <w:p w:rsidR="00B42970" w:rsidRPr="001830FC" w:rsidRDefault="00B93109" w:rsidP="001830FC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1830FC">
        <w:rPr>
          <w:rFonts w:ascii="Times New Roman" w:hAnsi="Times New Roman"/>
          <w:b/>
          <w:color w:val="FF0000"/>
          <w:sz w:val="40"/>
          <w:szCs w:val="40"/>
        </w:rPr>
        <w:t xml:space="preserve">LA </w:t>
      </w:r>
      <w:r w:rsidR="00B42970" w:rsidRPr="001830FC">
        <w:rPr>
          <w:rFonts w:ascii="Times New Roman" w:hAnsi="Times New Roman"/>
          <w:b/>
          <w:color w:val="FF0000"/>
          <w:sz w:val="40"/>
          <w:szCs w:val="40"/>
        </w:rPr>
        <w:t>DIRETTIVA COMUNITARIA 89/646/CEE</w:t>
      </w:r>
    </w:p>
    <w:p w:rsidR="001830FC" w:rsidRPr="001830FC" w:rsidRDefault="001830FC" w:rsidP="001830FC">
      <w:pPr>
        <w:pStyle w:val="Paragrafoelenco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B93109" w:rsidRPr="001830FC" w:rsidRDefault="00B93109" w:rsidP="001830FC">
      <w:pPr>
        <w:pStyle w:val="Paragrafoelenco"/>
        <w:spacing w:after="0" w:line="240" w:lineRule="auto"/>
        <w:ind w:left="284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Le novità i</w:t>
      </w:r>
      <w:r w:rsidR="000561C7" w:rsidRPr="001830FC">
        <w:rPr>
          <w:rFonts w:ascii="Times New Roman" w:hAnsi="Times New Roman"/>
          <w:sz w:val="32"/>
          <w:szCs w:val="32"/>
        </w:rPr>
        <w:t>ntrodotte a livello comunitario</w:t>
      </w:r>
      <w:r w:rsidR="00120554" w:rsidRPr="001830FC">
        <w:rPr>
          <w:rFonts w:ascii="Times New Roman" w:hAnsi="Times New Roman"/>
          <w:sz w:val="32"/>
          <w:szCs w:val="32"/>
        </w:rPr>
        <w:t>:</w:t>
      </w:r>
    </w:p>
    <w:p w:rsidR="00B42970" w:rsidRPr="001830FC" w:rsidRDefault="00B42970" w:rsidP="001830FC">
      <w:pPr>
        <w:pStyle w:val="Paragrafoelenco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Principio di libera operatività</w:t>
      </w:r>
    </w:p>
    <w:p w:rsidR="00B42970" w:rsidRPr="001830FC" w:rsidRDefault="00B42970" w:rsidP="001830FC">
      <w:pPr>
        <w:pStyle w:val="Paragrafoelenco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Principio di libertà di stabilimento e mutuo riconoscimento</w:t>
      </w:r>
    </w:p>
    <w:p w:rsidR="00947EF1" w:rsidRPr="001830FC" w:rsidRDefault="00947EF1" w:rsidP="001830FC">
      <w:pPr>
        <w:pStyle w:val="Paragrafoelenco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Principio di despecializzazione</w:t>
      </w:r>
    </w:p>
    <w:p w:rsidR="00947EF1" w:rsidRPr="001830FC" w:rsidRDefault="00947EF1" w:rsidP="001830FC">
      <w:pPr>
        <w:pStyle w:val="Paragrafoelenco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Principio di libera concorrenza</w:t>
      </w:r>
    </w:p>
    <w:p w:rsidR="00B42970" w:rsidRPr="001830FC" w:rsidRDefault="00B42970" w:rsidP="001830FC">
      <w:pPr>
        <w:pStyle w:val="Paragrafoelenco"/>
        <w:spacing w:after="0" w:line="240" w:lineRule="auto"/>
        <w:ind w:left="644"/>
        <w:rPr>
          <w:rFonts w:ascii="Times New Roman" w:hAnsi="Times New Roman"/>
        </w:rPr>
      </w:pPr>
    </w:p>
    <w:p w:rsidR="00947EF1" w:rsidRPr="001830FC" w:rsidRDefault="00947EF1" w:rsidP="001830FC">
      <w:pPr>
        <w:pStyle w:val="Paragrafoelenco"/>
        <w:spacing w:after="0" w:line="240" w:lineRule="auto"/>
        <w:ind w:left="644"/>
        <w:rPr>
          <w:rFonts w:ascii="Times New Roman" w:hAnsi="Times New Roman"/>
        </w:rPr>
      </w:pPr>
    </w:p>
    <w:p w:rsidR="00947EF1" w:rsidRPr="001830FC" w:rsidRDefault="00947EF1" w:rsidP="001830FC">
      <w:pPr>
        <w:pStyle w:val="Paragrafoelenco"/>
        <w:spacing w:after="0" w:line="240" w:lineRule="auto"/>
        <w:ind w:left="644"/>
        <w:rPr>
          <w:rFonts w:ascii="Times New Roman" w:hAnsi="Times New Roman"/>
        </w:rPr>
      </w:pPr>
    </w:p>
    <w:p w:rsidR="00947EF1" w:rsidRPr="001830FC" w:rsidRDefault="00947EF1" w:rsidP="001830FC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1830FC">
        <w:rPr>
          <w:rFonts w:ascii="Times New Roman" w:hAnsi="Times New Roman"/>
          <w:b/>
          <w:color w:val="FF0000"/>
          <w:sz w:val="40"/>
          <w:szCs w:val="40"/>
        </w:rPr>
        <w:t>IL PRINCIPIO DI DESPECIALIZZAZIONE</w:t>
      </w:r>
    </w:p>
    <w:p w:rsidR="001830FC" w:rsidRDefault="001830FC" w:rsidP="001830FC">
      <w:pPr>
        <w:pStyle w:val="Paragrafoelenco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47EF1" w:rsidRPr="001830FC" w:rsidRDefault="00947EF1" w:rsidP="001830FC">
      <w:pPr>
        <w:pStyle w:val="Paragrafoelenco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 modelli organizzativi di una banca</w:t>
      </w:r>
    </w:p>
    <w:p w:rsidR="00947EF1" w:rsidRPr="001830FC" w:rsidRDefault="00947EF1" w:rsidP="001830FC">
      <w:pPr>
        <w:pStyle w:val="Paragrafoelenco"/>
        <w:numPr>
          <w:ilvl w:val="0"/>
          <w:numId w:val="4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Banca universale</w:t>
      </w:r>
    </w:p>
    <w:p w:rsidR="00947EF1" w:rsidRPr="001830FC" w:rsidRDefault="00947EF1" w:rsidP="001830FC">
      <w:pPr>
        <w:pStyle w:val="Paragrafoelenco"/>
        <w:numPr>
          <w:ilvl w:val="0"/>
          <w:numId w:val="4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Gruppo bancario</w:t>
      </w:r>
    </w:p>
    <w:p w:rsidR="00947EF1" w:rsidRPr="001830FC" w:rsidRDefault="00947EF1" w:rsidP="001830FC">
      <w:pPr>
        <w:spacing w:after="0" w:line="240" w:lineRule="auto"/>
        <w:rPr>
          <w:rFonts w:ascii="Times New Roman" w:hAnsi="Times New Roman"/>
        </w:rPr>
      </w:pPr>
    </w:p>
    <w:p w:rsidR="00947EF1" w:rsidRPr="001830FC" w:rsidRDefault="00947EF1" w:rsidP="001830FC">
      <w:pPr>
        <w:pStyle w:val="Paragrafoelenco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 vantaggi – gli svantaggi</w:t>
      </w:r>
    </w:p>
    <w:p w:rsidR="00947EF1" w:rsidRPr="001830FC" w:rsidRDefault="00947EF1" w:rsidP="001830FC">
      <w:pPr>
        <w:pStyle w:val="Paragrafoelenco"/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0"/>
        <w:gridCol w:w="3845"/>
        <w:gridCol w:w="2953"/>
      </w:tblGrid>
      <w:tr w:rsidR="0046048F" w:rsidRPr="001830FC" w:rsidTr="0046048F">
        <w:tc>
          <w:tcPr>
            <w:tcW w:w="2110" w:type="dxa"/>
            <w:shd w:val="clear" w:color="auto" w:fill="auto"/>
          </w:tcPr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3845" w:type="dxa"/>
            <w:shd w:val="clear" w:color="auto" w:fill="auto"/>
          </w:tcPr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VANTAGGI</w:t>
            </w:r>
          </w:p>
        </w:tc>
        <w:tc>
          <w:tcPr>
            <w:tcW w:w="2953" w:type="dxa"/>
            <w:shd w:val="clear" w:color="auto" w:fill="auto"/>
          </w:tcPr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SVANTAGGI</w:t>
            </w:r>
          </w:p>
        </w:tc>
      </w:tr>
      <w:tr w:rsidR="0046048F" w:rsidRPr="001830FC" w:rsidTr="0046048F">
        <w:tc>
          <w:tcPr>
            <w:tcW w:w="2110" w:type="dxa"/>
            <w:shd w:val="clear" w:color="auto" w:fill="auto"/>
            <w:vAlign w:val="center"/>
          </w:tcPr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BANCA UNIVERSALE</w:t>
            </w:r>
          </w:p>
        </w:tc>
        <w:tc>
          <w:tcPr>
            <w:tcW w:w="3845" w:type="dxa"/>
            <w:shd w:val="clear" w:color="auto" w:fill="auto"/>
          </w:tcPr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Max coordinazione</w:t>
            </w:r>
          </w:p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Min dei costi (economie di scala)</w:t>
            </w:r>
          </w:p>
        </w:tc>
        <w:tc>
          <w:tcPr>
            <w:tcW w:w="2953" w:type="dxa"/>
            <w:shd w:val="clear" w:color="auto" w:fill="auto"/>
          </w:tcPr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Min specializzazione</w:t>
            </w:r>
          </w:p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Max rischio conflitto interessi</w:t>
            </w:r>
          </w:p>
        </w:tc>
      </w:tr>
      <w:tr w:rsidR="0046048F" w:rsidRPr="001830FC" w:rsidTr="0046048F">
        <w:tc>
          <w:tcPr>
            <w:tcW w:w="2110" w:type="dxa"/>
            <w:shd w:val="clear" w:color="auto" w:fill="auto"/>
            <w:vAlign w:val="center"/>
          </w:tcPr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GRUPPO BANCARIO</w:t>
            </w:r>
          </w:p>
        </w:tc>
        <w:tc>
          <w:tcPr>
            <w:tcW w:w="3845" w:type="dxa"/>
            <w:shd w:val="clear" w:color="auto" w:fill="auto"/>
          </w:tcPr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Max specializzazione</w:t>
            </w:r>
          </w:p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Min rischio conflitto interessi</w:t>
            </w:r>
          </w:p>
        </w:tc>
        <w:tc>
          <w:tcPr>
            <w:tcW w:w="2953" w:type="dxa"/>
            <w:shd w:val="clear" w:color="auto" w:fill="auto"/>
          </w:tcPr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Difficoltà di coordinazione</w:t>
            </w:r>
          </w:p>
          <w:p w:rsidR="00947EF1" w:rsidRPr="001830FC" w:rsidRDefault="00947EF1" w:rsidP="001830FC">
            <w:pPr>
              <w:pStyle w:val="Paragrafoelenco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Max costi</w:t>
            </w:r>
          </w:p>
        </w:tc>
      </w:tr>
    </w:tbl>
    <w:p w:rsidR="001830FC" w:rsidRPr="001830FC" w:rsidRDefault="001830FC" w:rsidP="001830FC">
      <w:pPr>
        <w:pStyle w:val="Paragrafoelenco"/>
        <w:spacing w:after="0" w:line="240" w:lineRule="auto"/>
        <w:ind w:left="644"/>
        <w:rPr>
          <w:rFonts w:ascii="Times New Roman" w:hAnsi="Times New Roman"/>
        </w:rPr>
      </w:pPr>
    </w:p>
    <w:p w:rsidR="00947EF1" w:rsidRPr="001830FC" w:rsidRDefault="00947EF1" w:rsidP="001830FC">
      <w:pPr>
        <w:pStyle w:val="Paragrafoelenco"/>
        <w:spacing w:after="0" w:line="240" w:lineRule="auto"/>
        <w:ind w:left="644"/>
        <w:rPr>
          <w:rFonts w:ascii="Times New Roman" w:hAnsi="Times New Roman"/>
        </w:rPr>
      </w:pPr>
    </w:p>
    <w:p w:rsidR="00947EF1" w:rsidRPr="001830FC" w:rsidRDefault="00947EF1" w:rsidP="001830FC">
      <w:pPr>
        <w:pStyle w:val="Paragrafoelenco"/>
        <w:spacing w:after="0" w:line="240" w:lineRule="auto"/>
        <w:ind w:left="644"/>
        <w:rPr>
          <w:rFonts w:ascii="Times New Roman" w:hAnsi="Times New Roman"/>
        </w:rPr>
      </w:pPr>
    </w:p>
    <w:p w:rsidR="00C1388D" w:rsidRPr="001830FC" w:rsidRDefault="00B93109" w:rsidP="001830FC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1830FC">
        <w:rPr>
          <w:rFonts w:ascii="Times New Roman" w:hAnsi="Times New Roman"/>
          <w:b/>
          <w:color w:val="FF0000"/>
          <w:sz w:val="40"/>
          <w:szCs w:val="40"/>
        </w:rPr>
        <w:t xml:space="preserve">IL </w:t>
      </w:r>
      <w:r w:rsidR="00C1388D" w:rsidRPr="001830FC">
        <w:rPr>
          <w:rFonts w:ascii="Times New Roman" w:hAnsi="Times New Roman"/>
          <w:b/>
          <w:color w:val="FF0000"/>
          <w:sz w:val="40"/>
          <w:szCs w:val="40"/>
        </w:rPr>
        <w:t>PRINCIPIO DI LIBERA CONCORRENZA</w:t>
      </w:r>
    </w:p>
    <w:p w:rsidR="001830FC" w:rsidRPr="001830FC" w:rsidRDefault="001830FC" w:rsidP="001830FC">
      <w:pPr>
        <w:pStyle w:val="Paragrafoelenco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</w:p>
    <w:p w:rsidR="00C1388D" w:rsidRPr="001830FC" w:rsidRDefault="000561C7" w:rsidP="001830FC">
      <w:pPr>
        <w:pStyle w:val="Paragrafoelenco"/>
        <w:numPr>
          <w:ilvl w:val="0"/>
          <w:numId w:val="9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La p</w:t>
      </w:r>
      <w:r w:rsidR="005C2EF1" w:rsidRPr="001830FC">
        <w:rPr>
          <w:rFonts w:ascii="Times New Roman" w:hAnsi="Times New Roman"/>
          <w:sz w:val="32"/>
          <w:szCs w:val="32"/>
        </w:rPr>
        <w:t>rivatizzazion</w:t>
      </w:r>
      <w:r w:rsidR="00B93109" w:rsidRPr="001830FC">
        <w:rPr>
          <w:rFonts w:ascii="Times New Roman" w:hAnsi="Times New Roman"/>
          <w:sz w:val="32"/>
          <w:szCs w:val="32"/>
        </w:rPr>
        <w:t>e del sistema bancario italiano</w:t>
      </w:r>
    </w:p>
    <w:p w:rsidR="00B93109" w:rsidRPr="001830FC" w:rsidRDefault="00B93109" w:rsidP="001830FC">
      <w:pPr>
        <w:pStyle w:val="Paragrafoelenco"/>
        <w:spacing w:after="0" w:line="240" w:lineRule="auto"/>
        <w:ind w:left="644"/>
        <w:rPr>
          <w:rFonts w:ascii="Times New Roman" w:hAnsi="Times New Roman"/>
          <w:sz w:val="32"/>
          <w:szCs w:val="32"/>
        </w:rPr>
      </w:pPr>
    </w:p>
    <w:p w:rsidR="000D5BA2" w:rsidRPr="001830FC" w:rsidRDefault="000D5BA2" w:rsidP="001830FC">
      <w:pPr>
        <w:pStyle w:val="Paragrafoelenco"/>
        <w:numPr>
          <w:ilvl w:val="0"/>
          <w:numId w:val="9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 xml:space="preserve">Il conferimento </w:t>
      </w:r>
      <w:r w:rsidR="00B93109" w:rsidRPr="001830FC">
        <w:rPr>
          <w:rFonts w:ascii="Times New Roman" w:hAnsi="Times New Roman"/>
          <w:sz w:val="32"/>
          <w:szCs w:val="32"/>
        </w:rPr>
        <w:t>dell’attività bancaria</w:t>
      </w:r>
    </w:p>
    <w:p w:rsidR="00B93109" w:rsidRPr="001830FC" w:rsidRDefault="00B93109" w:rsidP="001830FC">
      <w:pPr>
        <w:pStyle w:val="Paragrafoelenco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D5BA2" w:rsidRPr="001830FC" w:rsidRDefault="00B93109" w:rsidP="001830FC">
      <w:pPr>
        <w:pStyle w:val="Paragrafoelenco"/>
        <w:numPr>
          <w:ilvl w:val="0"/>
          <w:numId w:val="9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lastRenderedPageBreak/>
        <w:t>La nascita delle Fondazioni</w:t>
      </w:r>
    </w:p>
    <w:p w:rsidR="00B93109" w:rsidRPr="001830FC" w:rsidRDefault="00B93109" w:rsidP="001830FC">
      <w:pPr>
        <w:pStyle w:val="Paragrafoelenco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D5BA2" w:rsidRPr="001830FC" w:rsidRDefault="00E44282" w:rsidP="001830FC">
      <w:pPr>
        <w:pStyle w:val="Paragrafoelenco"/>
        <w:numPr>
          <w:ilvl w:val="0"/>
          <w:numId w:val="9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 t</w:t>
      </w:r>
      <w:r w:rsidR="000561C7" w:rsidRPr="001830FC">
        <w:rPr>
          <w:rFonts w:ascii="Times New Roman" w:hAnsi="Times New Roman"/>
          <w:sz w:val="32"/>
          <w:szCs w:val="32"/>
        </w:rPr>
        <w:t>esti giuridici di riferimento</w:t>
      </w:r>
    </w:p>
    <w:p w:rsidR="005C2EF1" w:rsidRPr="001830FC" w:rsidRDefault="005C2EF1" w:rsidP="001830FC">
      <w:pPr>
        <w:pStyle w:val="Paragrafoelenco"/>
        <w:numPr>
          <w:ilvl w:val="0"/>
          <w:numId w:val="3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L. 30 luglio 1990, n. 218 (Legge Amato)</w:t>
      </w:r>
    </w:p>
    <w:p w:rsidR="005C2EF1" w:rsidRPr="001830FC" w:rsidRDefault="005C2EF1" w:rsidP="001830FC">
      <w:pPr>
        <w:pStyle w:val="Paragrafoelenco"/>
        <w:numPr>
          <w:ilvl w:val="0"/>
          <w:numId w:val="3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Direttiva CEE 18 novembre 1994 (Direttiva Dini)</w:t>
      </w:r>
    </w:p>
    <w:p w:rsidR="005C2EF1" w:rsidRPr="001830FC" w:rsidRDefault="005C2EF1" w:rsidP="001830FC">
      <w:pPr>
        <w:pStyle w:val="Paragrafoelenco"/>
        <w:numPr>
          <w:ilvl w:val="0"/>
          <w:numId w:val="3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L. 23 dicembre 1998, n. 461 (Legge Ciampi)</w:t>
      </w:r>
    </w:p>
    <w:p w:rsidR="000668AA" w:rsidRPr="001830FC" w:rsidRDefault="000668AA" w:rsidP="001830FC">
      <w:pPr>
        <w:pStyle w:val="Paragrafoelenco"/>
        <w:numPr>
          <w:ilvl w:val="0"/>
          <w:numId w:val="3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D. Lgs. 1 settembre 1993, n. 385 (Testo Unico Bancario)</w:t>
      </w:r>
    </w:p>
    <w:p w:rsidR="00A6452E" w:rsidRPr="001830FC" w:rsidRDefault="00A6452E" w:rsidP="001830FC">
      <w:pPr>
        <w:spacing w:after="0" w:line="240" w:lineRule="auto"/>
        <w:rPr>
          <w:rFonts w:ascii="Times New Roman" w:hAnsi="Times New Roman"/>
        </w:rPr>
      </w:pPr>
    </w:p>
    <w:p w:rsidR="00A6452E" w:rsidRDefault="00A6452E" w:rsidP="001830FC">
      <w:pPr>
        <w:spacing w:after="0" w:line="240" w:lineRule="auto"/>
        <w:rPr>
          <w:rFonts w:ascii="Times New Roman" w:hAnsi="Times New Roman"/>
        </w:rPr>
      </w:pPr>
    </w:p>
    <w:p w:rsidR="001830FC" w:rsidRPr="001830FC" w:rsidRDefault="001830FC" w:rsidP="001830FC">
      <w:pPr>
        <w:spacing w:after="0" w:line="240" w:lineRule="auto"/>
        <w:rPr>
          <w:rFonts w:ascii="Times New Roman" w:hAnsi="Times New Roman"/>
        </w:rPr>
      </w:pPr>
    </w:p>
    <w:p w:rsidR="001830FC" w:rsidRDefault="001830FC" w:rsidP="001830FC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LA NORMATIVA BANCARIA:</w:t>
      </w:r>
    </w:p>
    <w:p w:rsidR="00527631" w:rsidRPr="001830FC" w:rsidRDefault="0045108F" w:rsidP="001830FC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1830FC">
        <w:rPr>
          <w:rFonts w:ascii="Times New Roman" w:hAnsi="Times New Roman"/>
          <w:b/>
          <w:color w:val="FF0000"/>
          <w:sz w:val="40"/>
          <w:szCs w:val="40"/>
        </w:rPr>
        <w:t>REQUISITI E PARTECIPAZIONI</w:t>
      </w:r>
    </w:p>
    <w:p w:rsidR="001877CE" w:rsidRPr="001830FC" w:rsidRDefault="001877CE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52E" w:rsidRPr="001830FC" w:rsidRDefault="00EE6B10" w:rsidP="001830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>
            <wp:extent cx="6115050" cy="4362450"/>
            <wp:effectExtent l="19050" t="0" r="0" b="0"/>
            <wp:docPr id="1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2E" w:rsidRPr="001830FC" w:rsidRDefault="00A6452E" w:rsidP="001830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77CE" w:rsidRPr="001830FC" w:rsidRDefault="00EE6B10" w:rsidP="001830F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6124575" cy="8743950"/>
            <wp:effectExtent l="19050" t="0" r="9525" b="0"/>
            <wp:docPr id="2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CE" w:rsidRPr="001830FC" w:rsidRDefault="00EE6B10" w:rsidP="001830F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6010275" cy="8763000"/>
            <wp:effectExtent l="19050" t="0" r="9525" b="0"/>
            <wp:docPr id="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CE" w:rsidRPr="001830FC" w:rsidRDefault="001877CE" w:rsidP="001830FC">
      <w:pPr>
        <w:spacing w:after="0" w:line="240" w:lineRule="auto"/>
        <w:jc w:val="center"/>
        <w:rPr>
          <w:rFonts w:ascii="Times New Roman" w:hAnsi="Times New Roman"/>
        </w:rPr>
      </w:pPr>
    </w:p>
    <w:p w:rsidR="001877CE" w:rsidRPr="001830FC" w:rsidRDefault="00EE6B10" w:rsidP="001830F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5591175" cy="8620125"/>
            <wp:effectExtent l="19050" t="0" r="9525" b="0"/>
            <wp:docPr id="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CE" w:rsidRPr="001830FC" w:rsidRDefault="001877CE" w:rsidP="001830FC">
      <w:pPr>
        <w:spacing w:after="0" w:line="240" w:lineRule="auto"/>
        <w:jc w:val="center"/>
        <w:rPr>
          <w:rFonts w:ascii="Times New Roman" w:hAnsi="Times New Roman"/>
        </w:rPr>
      </w:pPr>
    </w:p>
    <w:p w:rsidR="001877CE" w:rsidRPr="001830FC" w:rsidRDefault="001877CE" w:rsidP="001830FC">
      <w:pPr>
        <w:spacing w:after="0" w:line="240" w:lineRule="auto"/>
        <w:jc w:val="center"/>
        <w:rPr>
          <w:rFonts w:ascii="Times New Roman" w:hAnsi="Times New Roman"/>
        </w:rPr>
      </w:pPr>
    </w:p>
    <w:p w:rsidR="001877CE" w:rsidRPr="001830FC" w:rsidRDefault="00EE6B10" w:rsidP="001830F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5476875" cy="2514600"/>
            <wp:effectExtent l="19050" t="0" r="9525" b="0"/>
            <wp:docPr id="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CE" w:rsidRPr="001830FC" w:rsidRDefault="001877CE" w:rsidP="001830FC">
      <w:pPr>
        <w:spacing w:after="0" w:line="240" w:lineRule="auto"/>
        <w:jc w:val="center"/>
        <w:rPr>
          <w:rFonts w:ascii="Times New Roman" w:hAnsi="Times New Roman"/>
        </w:rPr>
      </w:pPr>
    </w:p>
    <w:p w:rsidR="001877CE" w:rsidRPr="001830FC" w:rsidRDefault="001877CE" w:rsidP="001830FC">
      <w:pPr>
        <w:spacing w:after="0" w:line="240" w:lineRule="auto"/>
        <w:jc w:val="center"/>
        <w:rPr>
          <w:rFonts w:ascii="Times New Roman" w:hAnsi="Times New Roman"/>
        </w:rPr>
      </w:pPr>
    </w:p>
    <w:p w:rsidR="001877CE" w:rsidRPr="001830FC" w:rsidRDefault="00EE6B10" w:rsidP="001830F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5876925" cy="7886700"/>
            <wp:effectExtent l="19050" t="0" r="9525" b="0"/>
            <wp:docPr id="6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CE" w:rsidRPr="001830FC" w:rsidRDefault="001877CE" w:rsidP="001830FC">
      <w:pPr>
        <w:spacing w:after="0" w:line="240" w:lineRule="auto"/>
        <w:jc w:val="center"/>
        <w:rPr>
          <w:rFonts w:ascii="Times New Roman" w:hAnsi="Times New Roman"/>
        </w:rPr>
      </w:pPr>
    </w:p>
    <w:p w:rsidR="00A6452E" w:rsidRPr="001830FC" w:rsidRDefault="00EE6B10" w:rsidP="001830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6115050" cy="8677275"/>
            <wp:effectExtent l="19050" t="0" r="0" b="0"/>
            <wp:docPr id="7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2E" w:rsidRPr="001830FC" w:rsidRDefault="00A6452E" w:rsidP="001830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452E" w:rsidRPr="001830FC" w:rsidRDefault="00A6452E" w:rsidP="001830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A6452E" w:rsidRPr="001830FC" w:rsidSect="004E1CA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27631" w:rsidRPr="001830FC" w:rsidRDefault="00527631" w:rsidP="001830FC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1830FC">
        <w:rPr>
          <w:rFonts w:ascii="Times New Roman" w:hAnsi="Times New Roman"/>
          <w:b/>
          <w:color w:val="FF0000"/>
          <w:sz w:val="40"/>
          <w:szCs w:val="40"/>
        </w:rPr>
        <w:t>IL MERCATO INTERBANCARIO</w:t>
      </w:r>
    </w:p>
    <w:p w:rsidR="001830FC" w:rsidRDefault="001830FC" w:rsidP="001830FC">
      <w:pPr>
        <w:pStyle w:val="Paragrafoelenco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527631" w:rsidRPr="001830FC" w:rsidRDefault="00527631" w:rsidP="001830FC">
      <w:pPr>
        <w:pStyle w:val="Paragrafoelenco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Gli strumenti di scambio fondi</w:t>
      </w:r>
    </w:p>
    <w:p w:rsidR="00527631" w:rsidRPr="001830FC" w:rsidRDefault="00527631" w:rsidP="001830FC">
      <w:pPr>
        <w:pStyle w:val="Paragrafoelenco"/>
        <w:numPr>
          <w:ilvl w:val="0"/>
          <w:numId w:val="14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 c/c</w:t>
      </w:r>
    </w:p>
    <w:p w:rsidR="00527631" w:rsidRPr="001830FC" w:rsidRDefault="00527631" w:rsidP="001830FC">
      <w:pPr>
        <w:pStyle w:val="Paragrafoelenco"/>
        <w:numPr>
          <w:ilvl w:val="0"/>
          <w:numId w:val="14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 depositi (O/N – Tom next – Spot next – A tempo – Differiti)</w:t>
      </w:r>
    </w:p>
    <w:p w:rsidR="00527631" w:rsidRPr="001830FC" w:rsidRDefault="00527631" w:rsidP="001830FC">
      <w:pPr>
        <w:spacing w:after="0" w:line="240" w:lineRule="auto"/>
        <w:rPr>
          <w:rFonts w:ascii="Times New Roman" w:hAnsi="Times New Roman"/>
        </w:rPr>
      </w:pPr>
    </w:p>
    <w:p w:rsidR="00527631" w:rsidRPr="001830FC" w:rsidRDefault="00527631" w:rsidP="001830FC">
      <w:pPr>
        <w:pStyle w:val="Paragrafoelenco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 sistemi di regolamento interbancario</w:t>
      </w:r>
    </w:p>
    <w:p w:rsidR="00527631" w:rsidRPr="001830FC" w:rsidRDefault="00527631" w:rsidP="001830FC">
      <w:pPr>
        <w:pStyle w:val="Paragrafoelenco"/>
        <w:numPr>
          <w:ilvl w:val="0"/>
          <w:numId w:val="15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La compensazione multilaterale</w:t>
      </w:r>
    </w:p>
    <w:p w:rsidR="00892868" w:rsidRPr="001830FC" w:rsidRDefault="00892868" w:rsidP="001830FC">
      <w:pPr>
        <w:pStyle w:val="Paragrafoelenco"/>
        <w:numPr>
          <w:ilvl w:val="0"/>
          <w:numId w:val="15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Il regolamento lordo</w:t>
      </w:r>
    </w:p>
    <w:p w:rsidR="00527631" w:rsidRDefault="00527631" w:rsidP="001830FC">
      <w:pPr>
        <w:spacing w:after="0" w:line="240" w:lineRule="auto"/>
        <w:rPr>
          <w:rFonts w:ascii="Times New Roman" w:hAnsi="Times New Roman"/>
        </w:rPr>
      </w:pPr>
    </w:p>
    <w:p w:rsidR="001830FC" w:rsidRDefault="001830FC" w:rsidP="001830FC">
      <w:pPr>
        <w:spacing w:after="0" w:line="240" w:lineRule="auto"/>
        <w:rPr>
          <w:rFonts w:ascii="Times New Roman" w:hAnsi="Times New Roman"/>
        </w:rPr>
      </w:pPr>
    </w:p>
    <w:p w:rsidR="00760371" w:rsidRDefault="00760371" w:rsidP="001830FC">
      <w:pPr>
        <w:spacing w:after="0" w:line="240" w:lineRule="auto"/>
        <w:rPr>
          <w:rFonts w:ascii="Times New Roman" w:hAnsi="Times New Roman"/>
        </w:rPr>
      </w:pPr>
    </w:p>
    <w:p w:rsidR="00760371" w:rsidRPr="001830FC" w:rsidRDefault="00760371" w:rsidP="001830FC">
      <w:pPr>
        <w:spacing w:after="0" w:line="240" w:lineRule="auto"/>
        <w:rPr>
          <w:rFonts w:ascii="Times New Roman" w:hAnsi="Times New Roman"/>
        </w:rPr>
      </w:pPr>
    </w:p>
    <w:p w:rsidR="000D6337" w:rsidRPr="001830FC" w:rsidRDefault="000D6337" w:rsidP="001830FC">
      <w:pPr>
        <w:pStyle w:val="Titolo"/>
        <w:rPr>
          <w:sz w:val="24"/>
        </w:rPr>
      </w:pPr>
      <w:r w:rsidRPr="001830FC">
        <w:rPr>
          <w:sz w:val="24"/>
        </w:rPr>
        <w:t>ESEMPIO NUMERICO COMPENSAZIONE MULTILATERALE</w:t>
      </w:r>
    </w:p>
    <w:p w:rsidR="000D6337" w:rsidRPr="001830FC" w:rsidRDefault="000D6337" w:rsidP="001830FC">
      <w:pPr>
        <w:pStyle w:val="Titolo"/>
        <w:jc w:val="both"/>
        <w:rPr>
          <w:b w:val="0"/>
          <w:bCs w:val="0"/>
          <w:sz w:val="24"/>
          <w:u w:val="none"/>
        </w:rPr>
      </w:pPr>
    </w:p>
    <w:p w:rsidR="000D6337" w:rsidRPr="001830FC" w:rsidRDefault="000D6337" w:rsidP="001830FC">
      <w:pPr>
        <w:pStyle w:val="Titolo"/>
        <w:jc w:val="both"/>
        <w:rPr>
          <w:b w:val="0"/>
          <w:bCs w:val="0"/>
          <w:sz w:val="24"/>
          <w:u w:val="none"/>
        </w:rPr>
      </w:pPr>
      <w:r w:rsidRPr="001830FC">
        <w:rPr>
          <w:b w:val="0"/>
          <w:bCs w:val="0"/>
          <w:sz w:val="24"/>
          <w:u w:val="none"/>
        </w:rPr>
        <w:t>Nota la situazione delle seguenti tre banche italiane, calcolare il saldo di ciascuna di esse verso l’intero sistema bancario e contabilizzarlo sul conto da ognuna detenuto presso la Banca d’Italia (BI):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59"/>
        <w:gridCol w:w="3259"/>
        <w:gridCol w:w="3260"/>
      </w:tblGrid>
      <w:tr w:rsidR="000D6337" w:rsidRPr="001830FC" w:rsidTr="004E1CA8">
        <w:trPr>
          <w:cantSplit/>
        </w:trPr>
        <w:tc>
          <w:tcPr>
            <w:tcW w:w="9778" w:type="dxa"/>
            <w:gridSpan w:val="3"/>
          </w:tcPr>
          <w:p w:rsidR="000D6337" w:rsidRPr="001830FC" w:rsidRDefault="000D6337" w:rsidP="001830FC">
            <w:pPr>
              <w:pStyle w:val="Titolo"/>
              <w:rPr>
                <w:sz w:val="24"/>
                <w:u w:val="none"/>
              </w:rPr>
            </w:pPr>
            <w:r w:rsidRPr="001830FC">
              <w:rPr>
                <w:sz w:val="24"/>
                <w:u w:val="none"/>
              </w:rPr>
              <w:t>Crediti</w:t>
            </w:r>
          </w:p>
        </w:tc>
      </w:tr>
      <w:tr w:rsidR="000D6337" w:rsidRPr="001830FC" w:rsidTr="004E1CA8">
        <w:tc>
          <w:tcPr>
            <w:tcW w:w="3259" w:type="dxa"/>
          </w:tcPr>
          <w:p w:rsidR="000D6337" w:rsidRPr="001830FC" w:rsidRDefault="000D6337" w:rsidP="001830FC">
            <w:pPr>
              <w:pStyle w:val="Titolo"/>
              <w:rPr>
                <w:b w:val="0"/>
                <w:bCs w:val="0"/>
                <w:sz w:val="24"/>
                <w:u w:val="none"/>
              </w:rPr>
            </w:pPr>
            <w:r w:rsidRPr="001830FC">
              <w:rPr>
                <w:b w:val="0"/>
                <w:bCs w:val="0"/>
                <w:sz w:val="24"/>
                <w:u w:val="none"/>
              </w:rPr>
              <w:t>Banca A</w:t>
            </w:r>
          </w:p>
        </w:tc>
        <w:tc>
          <w:tcPr>
            <w:tcW w:w="3259" w:type="dxa"/>
          </w:tcPr>
          <w:p w:rsidR="000D6337" w:rsidRPr="001830FC" w:rsidRDefault="000D6337" w:rsidP="001830FC">
            <w:pPr>
              <w:pStyle w:val="Titolo"/>
              <w:rPr>
                <w:b w:val="0"/>
                <w:bCs w:val="0"/>
                <w:sz w:val="24"/>
                <w:u w:val="none"/>
              </w:rPr>
            </w:pPr>
            <w:r w:rsidRPr="001830FC">
              <w:rPr>
                <w:b w:val="0"/>
                <w:bCs w:val="0"/>
                <w:sz w:val="24"/>
                <w:u w:val="none"/>
              </w:rPr>
              <w:t>Banca B</w:t>
            </w:r>
          </w:p>
        </w:tc>
        <w:tc>
          <w:tcPr>
            <w:tcW w:w="3260" w:type="dxa"/>
          </w:tcPr>
          <w:p w:rsidR="000D6337" w:rsidRPr="001830FC" w:rsidRDefault="000D6337" w:rsidP="001830FC">
            <w:pPr>
              <w:pStyle w:val="Titolo"/>
              <w:rPr>
                <w:b w:val="0"/>
                <w:bCs w:val="0"/>
                <w:sz w:val="24"/>
                <w:u w:val="none"/>
              </w:rPr>
            </w:pPr>
            <w:r w:rsidRPr="001830FC">
              <w:rPr>
                <w:b w:val="0"/>
                <w:bCs w:val="0"/>
                <w:sz w:val="24"/>
                <w:u w:val="none"/>
              </w:rPr>
              <w:t>Banca C</w:t>
            </w:r>
          </w:p>
        </w:tc>
      </w:tr>
      <w:tr w:rsidR="000D6337" w:rsidRPr="001830FC" w:rsidTr="004E1CA8">
        <w:tc>
          <w:tcPr>
            <w:tcW w:w="3259" w:type="dxa"/>
          </w:tcPr>
          <w:p w:rsidR="000D6337" w:rsidRPr="001830FC" w:rsidRDefault="000D6337" w:rsidP="001830FC">
            <w:pPr>
              <w:pStyle w:val="Titolo"/>
              <w:jc w:val="both"/>
              <w:rPr>
                <w:b w:val="0"/>
                <w:bCs w:val="0"/>
                <w:sz w:val="24"/>
                <w:u w:val="none"/>
                <w:lang w:val="de-DE"/>
              </w:rPr>
            </w:pPr>
            <w:r w:rsidRPr="001830FC">
              <w:rPr>
                <w:b w:val="0"/>
                <w:bCs w:val="0"/>
                <w:sz w:val="24"/>
                <w:u w:val="none"/>
                <w:lang w:val="de-DE"/>
              </w:rPr>
              <w:t>v/so B                            5 mln €</w:t>
            </w:r>
          </w:p>
        </w:tc>
        <w:tc>
          <w:tcPr>
            <w:tcW w:w="3259" w:type="dxa"/>
          </w:tcPr>
          <w:p w:rsidR="000D6337" w:rsidRPr="001830FC" w:rsidRDefault="000D6337" w:rsidP="001830FC">
            <w:pPr>
              <w:pStyle w:val="Titolo"/>
              <w:jc w:val="both"/>
              <w:rPr>
                <w:b w:val="0"/>
                <w:bCs w:val="0"/>
                <w:sz w:val="24"/>
                <w:u w:val="none"/>
                <w:lang w:val="en-GB"/>
              </w:rPr>
            </w:pPr>
            <w:r w:rsidRPr="001830FC">
              <w:rPr>
                <w:b w:val="0"/>
                <w:bCs w:val="0"/>
                <w:sz w:val="24"/>
                <w:u w:val="none"/>
                <w:lang w:val="en-GB"/>
              </w:rPr>
              <w:t>v/so A                            3 mln €</w:t>
            </w:r>
          </w:p>
        </w:tc>
        <w:tc>
          <w:tcPr>
            <w:tcW w:w="3260" w:type="dxa"/>
          </w:tcPr>
          <w:p w:rsidR="000D6337" w:rsidRPr="001830FC" w:rsidRDefault="000D6337" w:rsidP="001830FC">
            <w:pPr>
              <w:pStyle w:val="Titolo"/>
              <w:jc w:val="both"/>
              <w:rPr>
                <w:b w:val="0"/>
                <w:bCs w:val="0"/>
                <w:sz w:val="24"/>
                <w:u w:val="none"/>
                <w:lang w:val="en-GB"/>
              </w:rPr>
            </w:pPr>
            <w:r w:rsidRPr="001830FC">
              <w:rPr>
                <w:b w:val="0"/>
                <w:bCs w:val="0"/>
                <w:sz w:val="24"/>
                <w:u w:val="none"/>
                <w:lang w:val="en-GB"/>
              </w:rPr>
              <w:t>v/so A                            6 mln €</w:t>
            </w:r>
          </w:p>
        </w:tc>
      </w:tr>
      <w:tr w:rsidR="000D6337" w:rsidRPr="001830FC" w:rsidTr="004E1CA8">
        <w:tc>
          <w:tcPr>
            <w:tcW w:w="3259" w:type="dxa"/>
          </w:tcPr>
          <w:p w:rsidR="000D6337" w:rsidRPr="001830FC" w:rsidRDefault="000D6337" w:rsidP="001830FC">
            <w:pPr>
              <w:pStyle w:val="Titolo"/>
              <w:jc w:val="both"/>
              <w:rPr>
                <w:b w:val="0"/>
                <w:bCs w:val="0"/>
                <w:sz w:val="24"/>
                <w:u w:val="none"/>
                <w:lang w:val="de-DE"/>
              </w:rPr>
            </w:pPr>
            <w:r w:rsidRPr="001830FC">
              <w:rPr>
                <w:b w:val="0"/>
                <w:bCs w:val="0"/>
                <w:sz w:val="24"/>
                <w:u w:val="none"/>
                <w:lang w:val="de-DE"/>
              </w:rPr>
              <w:t>v/so C                          10 mln €</w:t>
            </w:r>
          </w:p>
        </w:tc>
        <w:tc>
          <w:tcPr>
            <w:tcW w:w="3259" w:type="dxa"/>
          </w:tcPr>
          <w:p w:rsidR="000D6337" w:rsidRPr="001830FC" w:rsidRDefault="000D6337" w:rsidP="001830FC">
            <w:pPr>
              <w:pStyle w:val="Titolo"/>
              <w:jc w:val="both"/>
              <w:rPr>
                <w:b w:val="0"/>
                <w:bCs w:val="0"/>
                <w:sz w:val="24"/>
                <w:u w:val="none"/>
                <w:lang w:val="de-DE"/>
              </w:rPr>
            </w:pPr>
            <w:r w:rsidRPr="001830FC">
              <w:rPr>
                <w:b w:val="0"/>
                <w:bCs w:val="0"/>
                <w:sz w:val="24"/>
                <w:u w:val="none"/>
                <w:lang w:val="de-DE"/>
              </w:rPr>
              <w:t>v/so C                            8 mln €</w:t>
            </w:r>
          </w:p>
        </w:tc>
        <w:tc>
          <w:tcPr>
            <w:tcW w:w="3260" w:type="dxa"/>
          </w:tcPr>
          <w:p w:rsidR="000D6337" w:rsidRPr="001830FC" w:rsidRDefault="000D6337" w:rsidP="001830FC">
            <w:pPr>
              <w:pStyle w:val="Titolo"/>
              <w:jc w:val="both"/>
              <w:rPr>
                <w:b w:val="0"/>
                <w:bCs w:val="0"/>
                <w:sz w:val="24"/>
                <w:u w:val="none"/>
                <w:lang w:val="de-DE"/>
              </w:rPr>
            </w:pPr>
            <w:r w:rsidRPr="001830FC">
              <w:rPr>
                <w:b w:val="0"/>
                <w:bCs w:val="0"/>
                <w:sz w:val="24"/>
                <w:u w:val="none"/>
                <w:lang w:val="de-DE"/>
              </w:rPr>
              <w:t>v/so B                            4 mln €</w:t>
            </w:r>
          </w:p>
        </w:tc>
      </w:tr>
    </w:tbl>
    <w:p w:rsidR="000D6337" w:rsidRPr="001830FC" w:rsidRDefault="000D6337" w:rsidP="001830FC">
      <w:pPr>
        <w:pStyle w:val="Titolo"/>
        <w:jc w:val="both"/>
        <w:rPr>
          <w:b w:val="0"/>
          <w:bCs w:val="0"/>
          <w:sz w:val="24"/>
          <w:u w:val="none"/>
          <w:lang w:val="de-DE"/>
        </w:rPr>
      </w:pPr>
    </w:p>
    <w:p w:rsidR="000D6337" w:rsidRPr="001830FC" w:rsidRDefault="000D6337" w:rsidP="001830FC">
      <w:pPr>
        <w:pStyle w:val="Titolo"/>
        <w:rPr>
          <w:sz w:val="24"/>
          <w:u w:val="none"/>
          <w:lang w:val="de-DE"/>
        </w:rPr>
      </w:pPr>
      <w:r w:rsidRPr="001830FC">
        <w:rPr>
          <w:sz w:val="24"/>
          <w:u w:val="none"/>
          <w:lang w:val="de-DE"/>
        </w:rPr>
        <w:t>Soluzione</w:t>
      </w:r>
    </w:p>
    <w:p w:rsidR="000D6337" w:rsidRPr="001830FC" w:rsidRDefault="000D6337" w:rsidP="001830FC">
      <w:pPr>
        <w:pStyle w:val="Titolo"/>
        <w:jc w:val="both"/>
        <w:rPr>
          <w:b w:val="0"/>
          <w:bCs w:val="0"/>
          <w:sz w:val="24"/>
          <w:u w:val="none"/>
          <w:lang w:val="de-DE"/>
        </w:rPr>
      </w:pPr>
    </w:p>
    <w:p w:rsidR="000D6337" w:rsidRPr="001830FC" w:rsidRDefault="000D6337" w:rsidP="001830FC">
      <w:pPr>
        <w:pStyle w:val="Titolo"/>
        <w:jc w:val="both"/>
        <w:rPr>
          <w:b w:val="0"/>
          <w:bCs w:val="0"/>
          <w:sz w:val="24"/>
          <w:u w:val="none"/>
        </w:rPr>
      </w:pPr>
      <w:r w:rsidRPr="001830FC">
        <w:rPr>
          <w:b w:val="0"/>
          <w:bCs w:val="0"/>
          <w:sz w:val="24"/>
          <w:u w:val="none"/>
        </w:rPr>
        <w:t>Calcolo del saldo vantato da ciascuna banca rispetto all’intero sistema: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44"/>
        <w:gridCol w:w="2444"/>
        <w:gridCol w:w="2445"/>
        <w:gridCol w:w="2445"/>
      </w:tblGrid>
      <w:tr w:rsidR="000D6337" w:rsidRPr="001830FC" w:rsidTr="004E1CA8">
        <w:tc>
          <w:tcPr>
            <w:tcW w:w="2444" w:type="dxa"/>
          </w:tcPr>
          <w:p w:rsidR="000D6337" w:rsidRPr="001830FC" w:rsidRDefault="000D6337" w:rsidP="001830FC">
            <w:pPr>
              <w:pStyle w:val="Titolo"/>
              <w:rPr>
                <w:sz w:val="24"/>
                <w:u w:val="none"/>
              </w:rPr>
            </w:pPr>
            <w:r w:rsidRPr="001830FC">
              <w:rPr>
                <w:sz w:val="24"/>
                <w:u w:val="none"/>
              </w:rPr>
              <w:t>Banca</w:t>
            </w:r>
          </w:p>
        </w:tc>
        <w:tc>
          <w:tcPr>
            <w:tcW w:w="2444" w:type="dxa"/>
          </w:tcPr>
          <w:p w:rsidR="000D6337" w:rsidRPr="001830FC" w:rsidRDefault="000D6337" w:rsidP="001830FC">
            <w:pPr>
              <w:pStyle w:val="Titolo"/>
              <w:rPr>
                <w:sz w:val="24"/>
                <w:u w:val="none"/>
              </w:rPr>
            </w:pPr>
            <w:r w:rsidRPr="001830FC">
              <w:rPr>
                <w:sz w:val="24"/>
                <w:u w:val="none"/>
              </w:rPr>
              <w:t>Crediti</w:t>
            </w:r>
          </w:p>
        </w:tc>
        <w:tc>
          <w:tcPr>
            <w:tcW w:w="2445" w:type="dxa"/>
          </w:tcPr>
          <w:p w:rsidR="000D6337" w:rsidRPr="001830FC" w:rsidRDefault="000D6337" w:rsidP="001830FC">
            <w:pPr>
              <w:pStyle w:val="Titolo"/>
              <w:rPr>
                <w:sz w:val="24"/>
                <w:u w:val="none"/>
              </w:rPr>
            </w:pPr>
            <w:r w:rsidRPr="001830FC">
              <w:rPr>
                <w:sz w:val="24"/>
                <w:u w:val="none"/>
              </w:rPr>
              <w:t>Debiti</w:t>
            </w:r>
          </w:p>
        </w:tc>
        <w:tc>
          <w:tcPr>
            <w:tcW w:w="2445" w:type="dxa"/>
          </w:tcPr>
          <w:p w:rsidR="000D6337" w:rsidRPr="001830FC" w:rsidRDefault="000D6337" w:rsidP="001830FC">
            <w:pPr>
              <w:pStyle w:val="Titolo"/>
              <w:rPr>
                <w:sz w:val="24"/>
                <w:u w:val="none"/>
              </w:rPr>
            </w:pPr>
            <w:r w:rsidRPr="001830FC">
              <w:rPr>
                <w:sz w:val="24"/>
                <w:u w:val="none"/>
              </w:rPr>
              <w:t>Saldo</w:t>
            </w:r>
          </w:p>
        </w:tc>
      </w:tr>
      <w:tr w:rsidR="000D6337" w:rsidRPr="001830FC" w:rsidTr="004E1CA8">
        <w:tc>
          <w:tcPr>
            <w:tcW w:w="2444" w:type="dxa"/>
          </w:tcPr>
          <w:p w:rsidR="000D6337" w:rsidRPr="001830FC" w:rsidRDefault="000D6337" w:rsidP="001830FC">
            <w:pPr>
              <w:pStyle w:val="Titolo"/>
              <w:rPr>
                <w:b w:val="0"/>
                <w:bCs w:val="0"/>
                <w:sz w:val="24"/>
                <w:u w:val="none"/>
              </w:rPr>
            </w:pPr>
            <w:r w:rsidRPr="001830FC">
              <w:rPr>
                <w:b w:val="0"/>
                <w:bCs w:val="0"/>
                <w:sz w:val="24"/>
                <w:u w:val="none"/>
              </w:rPr>
              <w:t>A</w:t>
            </w:r>
          </w:p>
        </w:tc>
        <w:tc>
          <w:tcPr>
            <w:tcW w:w="2444" w:type="dxa"/>
          </w:tcPr>
          <w:p w:rsidR="000D6337" w:rsidRPr="001830FC" w:rsidRDefault="000D6337" w:rsidP="001830FC">
            <w:pPr>
              <w:pStyle w:val="Titolo"/>
              <w:rPr>
                <w:b w:val="0"/>
                <w:bCs w:val="0"/>
                <w:sz w:val="24"/>
                <w:u w:val="none"/>
              </w:rPr>
            </w:pPr>
            <w:r w:rsidRPr="001830FC">
              <w:rPr>
                <w:b w:val="0"/>
                <w:bCs w:val="0"/>
                <w:sz w:val="24"/>
                <w:u w:val="none"/>
              </w:rPr>
              <w:t>…</w:t>
            </w:r>
          </w:p>
        </w:tc>
        <w:tc>
          <w:tcPr>
            <w:tcW w:w="2445" w:type="dxa"/>
          </w:tcPr>
          <w:p w:rsidR="000D6337" w:rsidRPr="001830FC" w:rsidRDefault="000D6337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…</w:t>
            </w:r>
          </w:p>
        </w:tc>
        <w:tc>
          <w:tcPr>
            <w:tcW w:w="2445" w:type="dxa"/>
          </w:tcPr>
          <w:p w:rsidR="000D6337" w:rsidRPr="001830FC" w:rsidRDefault="000D6337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…</w:t>
            </w:r>
          </w:p>
        </w:tc>
      </w:tr>
      <w:tr w:rsidR="000D6337" w:rsidRPr="001830FC" w:rsidTr="004E1CA8">
        <w:tc>
          <w:tcPr>
            <w:tcW w:w="2444" w:type="dxa"/>
          </w:tcPr>
          <w:p w:rsidR="000D6337" w:rsidRPr="001830FC" w:rsidRDefault="000D6337" w:rsidP="001830FC">
            <w:pPr>
              <w:pStyle w:val="Titolo"/>
              <w:rPr>
                <w:b w:val="0"/>
                <w:bCs w:val="0"/>
                <w:sz w:val="24"/>
                <w:u w:val="none"/>
              </w:rPr>
            </w:pPr>
            <w:r w:rsidRPr="001830FC">
              <w:rPr>
                <w:b w:val="0"/>
                <w:bCs w:val="0"/>
                <w:sz w:val="24"/>
                <w:u w:val="none"/>
              </w:rPr>
              <w:t>B</w:t>
            </w:r>
          </w:p>
        </w:tc>
        <w:tc>
          <w:tcPr>
            <w:tcW w:w="2444" w:type="dxa"/>
          </w:tcPr>
          <w:p w:rsidR="000D6337" w:rsidRPr="001830FC" w:rsidRDefault="000D6337" w:rsidP="001830FC">
            <w:pPr>
              <w:pStyle w:val="Titolo"/>
              <w:rPr>
                <w:b w:val="0"/>
                <w:bCs w:val="0"/>
                <w:sz w:val="24"/>
                <w:u w:val="none"/>
              </w:rPr>
            </w:pPr>
            <w:r w:rsidRPr="001830FC">
              <w:rPr>
                <w:b w:val="0"/>
                <w:bCs w:val="0"/>
                <w:sz w:val="24"/>
                <w:u w:val="none"/>
              </w:rPr>
              <w:t>…</w:t>
            </w:r>
          </w:p>
        </w:tc>
        <w:tc>
          <w:tcPr>
            <w:tcW w:w="2445" w:type="dxa"/>
          </w:tcPr>
          <w:p w:rsidR="000D6337" w:rsidRPr="001830FC" w:rsidRDefault="000D6337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…</w:t>
            </w:r>
          </w:p>
        </w:tc>
        <w:tc>
          <w:tcPr>
            <w:tcW w:w="2445" w:type="dxa"/>
          </w:tcPr>
          <w:p w:rsidR="000D6337" w:rsidRPr="001830FC" w:rsidRDefault="000D6337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…</w:t>
            </w:r>
          </w:p>
        </w:tc>
      </w:tr>
      <w:tr w:rsidR="000D6337" w:rsidRPr="001830FC" w:rsidTr="004E1CA8">
        <w:tc>
          <w:tcPr>
            <w:tcW w:w="2444" w:type="dxa"/>
          </w:tcPr>
          <w:p w:rsidR="000D6337" w:rsidRPr="001830FC" w:rsidRDefault="000D6337" w:rsidP="001830FC">
            <w:pPr>
              <w:pStyle w:val="Titolo"/>
              <w:rPr>
                <w:b w:val="0"/>
                <w:bCs w:val="0"/>
                <w:sz w:val="24"/>
                <w:u w:val="none"/>
              </w:rPr>
            </w:pPr>
            <w:r w:rsidRPr="001830FC">
              <w:rPr>
                <w:b w:val="0"/>
                <w:bCs w:val="0"/>
                <w:sz w:val="24"/>
                <w:u w:val="none"/>
              </w:rPr>
              <w:t>C</w:t>
            </w:r>
          </w:p>
        </w:tc>
        <w:tc>
          <w:tcPr>
            <w:tcW w:w="2444" w:type="dxa"/>
          </w:tcPr>
          <w:p w:rsidR="000D6337" w:rsidRPr="001830FC" w:rsidRDefault="000D6337" w:rsidP="001830FC">
            <w:pPr>
              <w:pStyle w:val="Titolo"/>
              <w:rPr>
                <w:b w:val="0"/>
                <w:bCs w:val="0"/>
                <w:sz w:val="24"/>
                <w:u w:val="none"/>
              </w:rPr>
            </w:pPr>
            <w:r w:rsidRPr="001830FC">
              <w:rPr>
                <w:b w:val="0"/>
                <w:bCs w:val="0"/>
                <w:sz w:val="24"/>
                <w:u w:val="none"/>
              </w:rPr>
              <w:t>…</w:t>
            </w:r>
          </w:p>
        </w:tc>
        <w:tc>
          <w:tcPr>
            <w:tcW w:w="2445" w:type="dxa"/>
          </w:tcPr>
          <w:p w:rsidR="000D6337" w:rsidRPr="001830FC" w:rsidRDefault="000D6337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…</w:t>
            </w:r>
          </w:p>
        </w:tc>
        <w:tc>
          <w:tcPr>
            <w:tcW w:w="2445" w:type="dxa"/>
          </w:tcPr>
          <w:p w:rsidR="000D6337" w:rsidRPr="001830FC" w:rsidRDefault="000D6337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…</w:t>
            </w:r>
          </w:p>
        </w:tc>
      </w:tr>
    </w:tbl>
    <w:p w:rsidR="000D6337" w:rsidRPr="001830FC" w:rsidRDefault="000D6337" w:rsidP="001830FC">
      <w:pPr>
        <w:pStyle w:val="Titolo"/>
        <w:jc w:val="both"/>
        <w:rPr>
          <w:b w:val="0"/>
          <w:bCs w:val="0"/>
          <w:sz w:val="24"/>
          <w:u w:val="none"/>
        </w:rPr>
      </w:pPr>
    </w:p>
    <w:p w:rsidR="000D6337" w:rsidRPr="001830FC" w:rsidRDefault="000D6337" w:rsidP="001830FC">
      <w:pPr>
        <w:pStyle w:val="Titolo"/>
        <w:jc w:val="both"/>
        <w:rPr>
          <w:b w:val="0"/>
          <w:bCs w:val="0"/>
          <w:sz w:val="24"/>
          <w:u w:val="none"/>
        </w:rPr>
      </w:pPr>
      <w:r w:rsidRPr="001830FC">
        <w:rPr>
          <w:b w:val="0"/>
          <w:bCs w:val="0"/>
          <w:sz w:val="24"/>
          <w:u w:val="none"/>
        </w:rPr>
        <w:t>Contabilizzazione del saldo di ogni banca  presso il conto da ciascuna detenuto presso la BI: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59"/>
        <w:gridCol w:w="3259"/>
        <w:gridCol w:w="3260"/>
      </w:tblGrid>
      <w:tr w:rsidR="000D6337" w:rsidRPr="001830FC" w:rsidTr="004E1CA8">
        <w:tc>
          <w:tcPr>
            <w:tcW w:w="3259" w:type="dxa"/>
          </w:tcPr>
          <w:p w:rsidR="000D6337" w:rsidRPr="001830FC" w:rsidRDefault="000D6337" w:rsidP="001830FC">
            <w:pPr>
              <w:pStyle w:val="Titolo"/>
              <w:rPr>
                <w:sz w:val="24"/>
                <w:u w:val="none"/>
              </w:rPr>
            </w:pPr>
            <w:r w:rsidRPr="001830FC">
              <w:rPr>
                <w:sz w:val="24"/>
                <w:u w:val="none"/>
              </w:rPr>
              <w:t>Conto Banca A presso BI</w:t>
            </w:r>
          </w:p>
        </w:tc>
        <w:tc>
          <w:tcPr>
            <w:tcW w:w="3259" w:type="dxa"/>
          </w:tcPr>
          <w:p w:rsidR="000D6337" w:rsidRPr="001830FC" w:rsidRDefault="000D6337" w:rsidP="001830FC">
            <w:pPr>
              <w:pStyle w:val="Titolo"/>
              <w:rPr>
                <w:sz w:val="24"/>
                <w:u w:val="none"/>
              </w:rPr>
            </w:pPr>
            <w:r w:rsidRPr="001830FC">
              <w:rPr>
                <w:sz w:val="24"/>
                <w:u w:val="none"/>
              </w:rPr>
              <w:t>Conto Banca B presso BI</w:t>
            </w:r>
          </w:p>
        </w:tc>
        <w:tc>
          <w:tcPr>
            <w:tcW w:w="3260" w:type="dxa"/>
          </w:tcPr>
          <w:p w:rsidR="000D6337" w:rsidRPr="001830FC" w:rsidRDefault="000D6337" w:rsidP="001830FC">
            <w:pPr>
              <w:pStyle w:val="Titolo"/>
              <w:rPr>
                <w:sz w:val="24"/>
                <w:u w:val="none"/>
              </w:rPr>
            </w:pPr>
            <w:r w:rsidRPr="001830FC">
              <w:rPr>
                <w:sz w:val="24"/>
                <w:u w:val="none"/>
              </w:rPr>
              <w:t>Conto Banca C presso BI</w:t>
            </w:r>
          </w:p>
        </w:tc>
      </w:tr>
      <w:tr w:rsidR="000D6337" w:rsidRPr="001830FC" w:rsidTr="004E1CA8">
        <w:tc>
          <w:tcPr>
            <w:tcW w:w="3259" w:type="dxa"/>
          </w:tcPr>
          <w:p w:rsidR="000D6337" w:rsidRPr="001830FC" w:rsidRDefault="000D6337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…</w:t>
            </w:r>
          </w:p>
        </w:tc>
        <w:tc>
          <w:tcPr>
            <w:tcW w:w="3259" w:type="dxa"/>
          </w:tcPr>
          <w:p w:rsidR="000D6337" w:rsidRPr="001830FC" w:rsidRDefault="000D6337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…</w:t>
            </w:r>
          </w:p>
        </w:tc>
        <w:tc>
          <w:tcPr>
            <w:tcW w:w="3260" w:type="dxa"/>
          </w:tcPr>
          <w:p w:rsidR="000D6337" w:rsidRPr="001830FC" w:rsidRDefault="000D6337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…</w:t>
            </w:r>
          </w:p>
        </w:tc>
      </w:tr>
    </w:tbl>
    <w:p w:rsidR="000D6337" w:rsidRPr="001830FC" w:rsidRDefault="000D6337" w:rsidP="001830FC">
      <w:pPr>
        <w:spacing w:after="0" w:line="240" w:lineRule="auto"/>
        <w:rPr>
          <w:rFonts w:ascii="Times New Roman" w:hAnsi="Times New Roman"/>
        </w:rPr>
      </w:pPr>
    </w:p>
    <w:p w:rsidR="000D6337" w:rsidRDefault="000D6337" w:rsidP="001830FC">
      <w:pPr>
        <w:spacing w:after="0" w:line="240" w:lineRule="auto"/>
        <w:rPr>
          <w:rFonts w:ascii="Times New Roman" w:hAnsi="Times New Roman"/>
        </w:rPr>
      </w:pPr>
    </w:p>
    <w:p w:rsidR="001830FC" w:rsidRDefault="001830FC" w:rsidP="001830FC">
      <w:pPr>
        <w:spacing w:after="0" w:line="240" w:lineRule="auto"/>
        <w:rPr>
          <w:rFonts w:ascii="Times New Roman" w:hAnsi="Times New Roman"/>
        </w:rPr>
      </w:pPr>
    </w:p>
    <w:p w:rsidR="001830FC" w:rsidRPr="001830FC" w:rsidRDefault="001830FC" w:rsidP="001830FC">
      <w:pPr>
        <w:spacing w:after="0" w:line="240" w:lineRule="auto"/>
        <w:rPr>
          <w:rFonts w:ascii="Times New Roman" w:hAnsi="Times New Roman"/>
        </w:rPr>
      </w:pPr>
    </w:p>
    <w:p w:rsidR="00527631" w:rsidRPr="001830FC" w:rsidRDefault="00527631" w:rsidP="001830FC">
      <w:pPr>
        <w:pStyle w:val="Paragrafoelenco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 sistemi di regolamento interbancario in Italia</w:t>
      </w:r>
    </w:p>
    <w:p w:rsidR="00527631" w:rsidRPr="001830FC" w:rsidRDefault="00527631" w:rsidP="001830FC">
      <w:pPr>
        <w:pStyle w:val="Paragrafoelenco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BI-COMP</w:t>
      </w:r>
    </w:p>
    <w:p w:rsidR="00527631" w:rsidRPr="001830FC" w:rsidRDefault="00527631" w:rsidP="001830FC">
      <w:pPr>
        <w:pStyle w:val="Paragrafoelenco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BI-REL</w:t>
      </w:r>
    </w:p>
    <w:p w:rsidR="00527631" w:rsidRPr="001830FC" w:rsidRDefault="00527631" w:rsidP="001830FC">
      <w:pPr>
        <w:spacing w:after="0" w:line="240" w:lineRule="auto"/>
        <w:rPr>
          <w:rFonts w:ascii="Times New Roman" w:hAnsi="Times New Roman"/>
        </w:rPr>
      </w:pPr>
    </w:p>
    <w:p w:rsidR="00527631" w:rsidRPr="001830FC" w:rsidRDefault="000D6337" w:rsidP="001830FC">
      <w:pPr>
        <w:pStyle w:val="Paragrafoelenco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 sistemi di regolamento interbancario in UE</w:t>
      </w:r>
    </w:p>
    <w:p w:rsidR="000D6337" w:rsidRPr="001830FC" w:rsidRDefault="000D6337" w:rsidP="001830FC">
      <w:pPr>
        <w:pStyle w:val="Paragrafoelenco"/>
        <w:numPr>
          <w:ilvl w:val="0"/>
          <w:numId w:val="17"/>
        </w:numPr>
        <w:spacing w:after="0" w:line="240" w:lineRule="auto"/>
        <w:rPr>
          <w:rFonts w:ascii="Times New Roman" w:hAnsi="Times New Roman"/>
          <w:lang w:val="en-US"/>
        </w:rPr>
      </w:pPr>
      <w:r w:rsidRPr="001830FC">
        <w:rPr>
          <w:rFonts w:ascii="Times New Roman" w:hAnsi="Times New Roman"/>
          <w:lang w:val="en-US"/>
        </w:rPr>
        <w:t xml:space="preserve">Il </w:t>
      </w:r>
      <w:r w:rsidRPr="001830FC">
        <w:rPr>
          <w:rFonts w:ascii="Times New Roman" w:hAnsi="Times New Roman"/>
          <w:i/>
          <w:lang w:val="en-US"/>
        </w:rPr>
        <w:t>Trans-European Automated Real-Time Gross Settlement Express Transfer System</w:t>
      </w:r>
      <w:r w:rsidRPr="001830FC">
        <w:rPr>
          <w:rFonts w:ascii="Times New Roman" w:hAnsi="Times New Roman"/>
          <w:lang w:val="en-US"/>
        </w:rPr>
        <w:t xml:space="preserve"> (TARGET)</w:t>
      </w:r>
    </w:p>
    <w:p w:rsidR="000D6337" w:rsidRPr="001830FC" w:rsidRDefault="000D6337" w:rsidP="001830FC">
      <w:pPr>
        <w:pStyle w:val="Paragrafoelenco"/>
        <w:numPr>
          <w:ilvl w:val="0"/>
          <w:numId w:val="17"/>
        </w:numPr>
        <w:spacing w:after="0" w:line="240" w:lineRule="auto"/>
        <w:rPr>
          <w:rFonts w:ascii="Times New Roman" w:hAnsi="Times New Roman"/>
          <w:lang w:val="en-US"/>
        </w:rPr>
      </w:pPr>
      <w:r w:rsidRPr="001830FC">
        <w:rPr>
          <w:rFonts w:ascii="Times New Roman" w:hAnsi="Times New Roman"/>
          <w:lang w:val="en-US"/>
        </w:rPr>
        <w:t>TARGET 2</w:t>
      </w:r>
    </w:p>
    <w:p w:rsidR="000D6337" w:rsidRPr="001830FC" w:rsidRDefault="000D6337" w:rsidP="001830FC">
      <w:pPr>
        <w:pStyle w:val="Paragrafoelenco"/>
        <w:spacing w:after="0" w:line="240" w:lineRule="auto"/>
        <w:rPr>
          <w:rFonts w:ascii="Times New Roman" w:hAnsi="Times New Roman"/>
          <w:lang w:val="en-US"/>
        </w:rPr>
      </w:pPr>
    </w:p>
    <w:p w:rsidR="000D6337" w:rsidRPr="001830FC" w:rsidRDefault="000D6337" w:rsidP="001830FC">
      <w:pPr>
        <w:pStyle w:val="Paragrafoelenco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1830FC">
        <w:rPr>
          <w:rFonts w:ascii="Times New Roman" w:hAnsi="Times New Roman"/>
          <w:sz w:val="32"/>
          <w:szCs w:val="32"/>
          <w:lang w:val="en-US"/>
        </w:rPr>
        <w:t>IL MERCATO INTERBANCARIO ESTERO</w:t>
      </w:r>
    </w:p>
    <w:p w:rsidR="000D6337" w:rsidRPr="001830FC" w:rsidRDefault="000D6337" w:rsidP="001830FC">
      <w:pPr>
        <w:pStyle w:val="Paragrafoelenco"/>
        <w:numPr>
          <w:ilvl w:val="0"/>
          <w:numId w:val="19"/>
        </w:numPr>
        <w:spacing w:after="0" w:line="240" w:lineRule="auto"/>
        <w:rPr>
          <w:rFonts w:ascii="Times New Roman" w:hAnsi="Times New Roman"/>
          <w:lang w:val="en-US"/>
        </w:rPr>
      </w:pPr>
      <w:r w:rsidRPr="001830FC">
        <w:rPr>
          <w:rFonts w:ascii="Times New Roman" w:hAnsi="Times New Roman"/>
          <w:lang w:val="en-US"/>
        </w:rPr>
        <w:t xml:space="preserve">E’ </w:t>
      </w:r>
      <w:r w:rsidR="00892868" w:rsidRPr="001830FC">
        <w:rPr>
          <w:rFonts w:ascii="Times New Roman" w:hAnsi="Times New Roman"/>
          <w:lang w:val="en-US"/>
        </w:rPr>
        <w:t xml:space="preserve">un </w:t>
      </w:r>
      <w:r w:rsidRPr="001830FC">
        <w:rPr>
          <w:rFonts w:ascii="Times New Roman" w:hAnsi="Times New Roman"/>
          <w:lang w:val="en-US"/>
        </w:rPr>
        <w:t>mercato OTC</w:t>
      </w:r>
    </w:p>
    <w:p w:rsidR="00B66050" w:rsidRDefault="00B66050" w:rsidP="001830FC">
      <w:pPr>
        <w:pStyle w:val="Titolo"/>
        <w:jc w:val="both"/>
        <w:rPr>
          <w:b w:val="0"/>
          <w:bCs w:val="0"/>
          <w:sz w:val="24"/>
          <w:u w:val="none"/>
        </w:rPr>
      </w:pPr>
    </w:p>
    <w:p w:rsidR="001830FC" w:rsidRDefault="001830FC" w:rsidP="001830FC">
      <w:pPr>
        <w:pStyle w:val="Titolo"/>
        <w:jc w:val="both"/>
        <w:rPr>
          <w:b w:val="0"/>
          <w:bCs w:val="0"/>
          <w:sz w:val="24"/>
          <w:u w:val="none"/>
        </w:rPr>
      </w:pPr>
    </w:p>
    <w:p w:rsidR="001830FC" w:rsidRDefault="001830FC" w:rsidP="001830FC">
      <w:pPr>
        <w:pStyle w:val="Titolo"/>
        <w:jc w:val="both"/>
        <w:rPr>
          <w:b w:val="0"/>
          <w:bCs w:val="0"/>
          <w:sz w:val="24"/>
          <w:u w:val="none"/>
        </w:rPr>
      </w:pPr>
    </w:p>
    <w:p w:rsidR="00C75438" w:rsidRPr="001830FC" w:rsidRDefault="00C75438" w:rsidP="001830FC">
      <w:pPr>
        <w:pStyle w:val="Titolo"/>
        <w:rPr>
          <w:sz w:val="24"/>
        </w:rPr>
      </w:pPr>
      <w:r w:rsidRPr="001830FC">
        <w:rPr>
          <w:sz w:val="24"/>
        </w:rPr>
        <w:t>ESEMPI DI CONVERSAZIONE TELEMATICA SUL MK INTERBANCARIO ESTERO</w:t>
      </w:r>
    </w:p>
    <w:p w:rsidR="00C75438" w:rsidRPr="001830FC" w:rsidRDefault="00C75438" w:rsidP="001830FC">
      <w:pPr>
        <w:spacing w:after="0" w:line="240" w:lineRule="auto"/>
        <w:rPr>
          <w:rFonts w:ascii="Times New Roman" w:hAnsi="Times New Roman"/>
        </w:rPr>
      </w:pPr>
    </w:p>
    <w:p w:rsidR="00C75438" w:rsidRPr="001830FC" w:rsidRDefault="00C75438" w:rsidP="001830FC">
      <w:pPr>
        <w:spacing w:after="0" w:line="240" w:lineRule="auto"/>
        <w:rPr>
          <w:rFonts w:ascii="Times New Roman" w:hAnsi="Times New Roman"/>
          <w:b/>
          <w:u w:val="single"/>
        </w:rPr>
      </w:pPr>
      <w:r w:rsidRPr="001830FC">
        <w:rPr>
          <w:rFonts w:ascii="Times New Roman" w:hAnsi="Times New Roman"/>
          <w:b/>
          <w:u w:val="single"/>
        </w:rPr>
        <w:t>Esempio 1.</w:t>
      </w:r>
    </w:p>
    <w:p w:rsidR="00C75438" w:rsidRPr="001830FC" w:rsidRDefault="00C75438" w:rsidP="001830FC">
      <w:p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Banca A: € DEPO 6M</w:t>
      </w:r>
    </w:p>
    <w:p w:rsidR="00C75438" w:rsidRPr="001830FC" w:rsidRDefault="00C75438" w:rsidP="001830FC">
      <w:p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Banca B: HIHIH MOM PLS</w:t>
      </w:r>
    </w:p>
    <w:p w:rsidR="00C75438" w:rsidRPr="001830FC" w:rsidRDefault="00C75438" w:rsidP="001830FC">
      <w:pPr>
        <w:spacing w:after="0" w:line="240" w:lineRule="auto"/>
        <w:ind w:left="900"/>
        <w:rPr>
          <w:rFonts w:ascii="Times New Roman" w:hAnsi="Times New Roman"/>
          <w:lang w:val="en-US"/>
        </w:rPr>
      </w:pPr>
      <w:r w:rsidRPr="001830FC">
        <w:rPr>
          <w:rFonts w:ascii="Times New Roman" w:hAnsi="Times New Roman"/>
        </w:rPr>
        <w:t xml:space="preserve"> </w:t>
      </w:r>
      <w:r w:rsidRPr="001830FC">
        <w:rPr>
          <w:rFonts w:ascii="Times New Roman" w:hAnsi="Times New Roman"/>
          <w:lang w:val="en-US"/>
        </w:rPr>
        <w:t>4.50   56</w:t>
      </w:r>
    </w:p>
    <w:p w:rsidR="00C75438" w:rsidRPr="001830FC" w:rsidRDefault="00C75438" w:rsidP="001830FC">
      <w:pPr>
        <w:spacing w:after="0" w:line="240" w:lineRule="auto"/>
        <w:rPr>
          <w:rFonts w:ascii="Times New Roman" w:hAnsi="Times New Roman"/>
          <w:lang w:val="en-US"/>
        </w:rPr>
      </w:pPr>
      <w:r w:rsidRPr="001830FC">
        <w:rPr>
          <w:rFonts w:ascii="Times New Roman" w:hAnsi="Times New Roman"/>
          <w:lang w:val="en-US"/>
        </w:rPr>
        <w:t>Banca A: AT 56</w:t>
      </w:r>
    </w:p>
    <w:p w:rsidR="00C75438" w:rsidRPr="001830FC" w:rsidRDefault="00C75438" w:rsidP="001830FC">
      <w:pPr>
        <w:spacing w:after="0" w:line="240" w:lineRule="auto"/>
        <w:ind w:left="900"/>
        <w:rPr>
          <w:rFonts w:ascii="Times New Roman" w:hAnsi="Times New Roman"/>
          <w:lang w:val="en-GB"/>
        </w:rPr>
      </w:pPr>
      <w:r w:rsidRPr="001830FC">
        <w:rPr>
          <w:rFonts w:ascii="Times New Roman" w:hAnsi="Times New Roman"/>
          <w:lang w:val="en-US"/>
        </w:rPr>
        <w:t xml:space="preserve"> </w:t>
      </w:r>
      <w:r w:rsidRPr="001830FC">
        <w:rPr>
          <w:rFonts w:ascii="Times New Roman" w:hAnsi="Times New Roman"/>
          <w:lang w:val="en-GB"/>
        </w:rPr>
        <w:t>500 MILLIONS € PLS</w:t>
      </w:r>
    </w:p>
    <w:p w:rsidR="00C75438" w:rsidRPr="001830FC" w:rsidRDefault="00C75438" w:rsidP="001830FC">
      <w:pPr>
        <w:spacing w:after="0" w:line="240" w:lineRule="auto"/>
        <w:rPr>
          <w:rFonts w:ascii="Times New Roman" w:hAnsi="Times New Roman"/>
          <w:lang w:val="en-GB"/>
        </w:rPr>
      </w:pPr>
      <w:r w:rsidRPr="001830FC">
        <w:rPr>
          <w:rFonts w:ascii="Times New Roman" w:hAnsi="Times New Roman"/>
          <w:lang w:val="en-GB"/>
        </w:rPr>
        <w:t>Banca B: OK AT 4.56. WE LEND 500 MILLIONS €    1/2   29/7/06</w:t>
      </w:r>
    </w:p>
    <w:p w:rsidR="00C75438" w:rsidRPr="001830FC" w:rsidRDefault="00C75438" w:rsidP="001830FC">
      <w:pPr>
        <w:spacing w:after="0" w:line="240" w:lineRule="auto"/>
        <w:ind w:left="900"/>
        <w:rPr>
          <w:rFonts w:ascii="Times New Roman" w:hAnsi="Times New Roman"/>
          <w:lang w:val="en-GB"/>
        </w:rPr>
      </w:pPr>
      <w:r w:rsidRPr="001830FC">
        <w:rPr>
          <w:rFonts w:ascii="Times New Roman" w:hAnsi="Times New Roman"/>
          <w:lang w:val="en-GB"/>
        </w:rPr>
        <w:t xml:space="preserve"> DIRECT</w:t>
      </w:r>
    </w:p>
    <w:p w:rsidR="00C75438" w:rsidRPr="001830FC" w:rsidRDefault="00C75438" w:rsidP="001830FC">
      <w:pPr>
        <w:spacing w:after="0" w:line="240" w:lineRule="auto"/>
        <w:rPr>
          <w:rFonts w:ascii="Times New Roman" w:hAnsi="Times New Roman"/>
          <w:lang w:val="en-GB"/>
        </w:rPr>
      </w:pPr>
      <w:r w:rsidRPr="001830FC">
        <w:rPr>
          <w:rFonts w:ascii="Times New Roman" w:hAnsi="Times New Roman"/>
          <w:lang w:val="en-GB"/>
        </w:rPr>
        <w:t>Banca A: DIRECT 4 ME</w:t>
      </w:r>
    </w:p>
    <w:p w:rsidR="00C75438" w:rsidRPr="001830FC" w:rsidRDefault="00C75438" w:rsidP="001830FC">
      <w:pPr>
        <w:spacing w:after="0" w:line="240" w:lineRule="auto"/>
        <w:ind w:left="900"/>
        <w:rPr>
          <w:rFonts w:ascii="Times New Roman" w:hAnsi="Times New Roman"/>
          <w:lang w:val="en-GB"/>
        </w:rPr>
      </w:pPr>
      <w:r w:rsidRPr="001830FC">
        <w:rPr>
          <w:rFonts w:ascii="Times New Roman" w:hAnsi="Times New Roman"/>
          <w:lang w:val="en-GB"/>
        </w:rPr>
        <w:t xml:space="preserve"> TKS BYBYBYBYBYBY</w:t>
      </w:r>
    </w:p>
    <w:p w:rsidR="00C75438" w:rsidRPr="001830FC" w:rsidRDefault="00C75438" w:rsidP="001830FC">
      <w:pPr>
        <w:spacing w:after="0" w:line="240" w:lineRule="auto"/>
        <w:rPr>
          <w:rFonts w:ascii="Times New Roman" w:hAnsi="Times New Roman"/>
          <w:lang w:val="en-GB"/>
        </w:rPr>
      </w:pPr>
      <w:r w:rsidRPr="001830FC">
        <w:rPr>
          <w:rFonts w:ascii="Times New Roman" w:hAnsi="Times New Roman"/>
          <w:lang w:val="en-GB"/>
        </w:rPr>
        <w:t>Banca B. TKS A LOT FOR THE DEAL, HAVE A NICE DAY    BYBYBY</w:t>
      </w:r>
    </w:p>
    <w:p w:rsidR="00C75438" w:rsidRPr="001830FC" w:rsidRDefault="00C75438" w:rsidP="001830FC">
      <w:pPr>
        <w:pStyle w:val="Titolo2"/>
        <w:jc w:val="both"/>
        <w:rPr>
          <w:b w:val="0"/>
          <w:bCs w:val="0"/>
          <w:sz w:val="24"/>
          <w:lang w:val="en-US"/>
        </w:rPr>
      </w:pPr>
    </w:p>
    <w:p w:rsidR="00C75438" w:rsidRPr="001830FC" w:rsidRDefault="00C75438" w:rsidP="001830FC">
      <w:pPr>
        <w:spacing w:after="0" w:line="240" w:lineRule="auto"/>
        <w:rPr>
          <w:rFonts w:ascii="Times New Roman" w:hAnsi="Times New Roman"/>
          <w:b/>
        </w:rPr>
      </w:pPr>
      <w:r w:rsidRPr="001830FC">
        <w:rPr>
          <w:rFonts w:ascii="Times New Roman" w:hAnsi="Times New Roman"/>
          <w:b/>
        </w:rPr>
        <w:t xml:space="preserve">Fonte: P. De Vincentiis, </w:t>
      </w:r>
      <w:r w:rsidRPr="001830FC">
        <w:rPr>
          <w:rFonts w:ascii="Times New Roman" w:hAnsi="Times New Roman"/>
          <w:b/>
          <w:i/>
        </w:rPr>
        <w:t>Il mercato monetario</w:t>
      </w:r>
      <w:r w:rsidRPr="001830FC">
        <w:rPr>
          <w:rFonts w:ascii="Times New Roman" w:hAnsi="Times New Roman"/>
          <w:b/>
        </w:rPr>
        <w:t>, Giappichelli, 1999 (variazione degli importi).</w:t>
      </w:r>
    </w:p>
    <w:p w:rsidR="00760371" w:rsidRPr="001830FC" w:rsidRDefault="00760371" w:rsidP="001830FC">
      <w:pPr>
        <w:spacing w:after="0" w:line="240" w:lineRule="auto"/>
        <w:rPr>
          <w:rFonts w:ascii="Times New Roman" w:hAnsi="Times New Roman"/>
          <w:b/>
          <w:bCs/>
        </w:rPr>
      </w:pPr>
    </w:p>
    <w:p w:rsidR="00C75438" w:rsidRPr="001830FC" w:rsidRDefault="00C75438" w:rsidP="001830FC">
      <w:pPr>
        <w:pStyle w:val="Titolo"/>
        <w:jc w:val="both"/>
        <w:rPr>
          <w:sz w:val="24"/>
        </w:rPr>
      </w:pPr>
      <w:r w:rsidRPr="001830FC">
        <w:rPr>
          <w:sz w:val="24"/>
        </w:rPr>
        <w:t>Esempio 2.</w:t>
      </w:r>
    </w:p>
    <w:p w:rsidR="00C75438" w:rsidRPr="001830FC" w:rsidRDefault="007F5293" w:rsidP="001830FC">
      <w:pPr>
        <w:pStyle w:val="Titolo"/>
        <w:jc w:val="both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026" editas="canvas" style="width:481.9pt;height:200.2pt;mso-position-horizontal-relative:char;mso-position-vertical-relative:line" coordorigin="2301,524" coordsize="8966,370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01;top:524;width:8966;height:3701" o:preferrelative="f">
              <v:fill o:detectmouseclick="t"/>
              <v:path o:extrusionok="t" o:connecttype="none"/>
              <o:lock v:ext="edit" text="t"/>
            </v:shape>
            <v:shape id="Object 14" o:spid="_x0000_s1028" type="#_x0000_t75" style="position:absolute;left:2301;top:524;width:8966;height:3701" filled="t" stroked="t" strokecolor="#36f">
              <v:imagedata r:id="rId13" o:title=""/>
            </v:shape>
            <v:rect id="Rectangle 15" o:spid="_x0000_s1029" style="position:absolute;left:3207;top:805;width:3985;height:270;visibility:visible;v-text-anchor:middle" fillcolor="#36f" stroked="f">
              <v:textbox style="mso-rotate-with-shape:t" inset="2.05739mm,1.0287mm,2.05739mm,1.0287mm">
                <w:txbxContent>
                  <w:p w:rsidR="00C75438" w:rsidRPr="00BC192A" w:rsidRDefault="00C75438" w:rsidP="00C75438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39"/>
                        <w:szCs w:val="48"/>
                      </w:rPr>
                    </w:pPr>
                  </w:p>
                </w:txbxContent>
              </v:textbox>
            </v:rect>
            <w10:wrap type="none" side="left"/>
            <w10:anchorlock/>
          </v:group>
          <o:OLEObject Type="Embed" ProgID="PBrush" ShapeID="Object 14" DrawAspect="Content" ObjectID="_1462354591" r:id="rId14"/>
        </w:pict>
      </w:r>
    </w:p>
    <w:p w:rsidR="00C75438" w:rsidRPr="001830FC" w:rsidRDefault="00C75438" w:rsidP="001830FC">
      <w:pPr>
        <w:pStyle w:val="Titolo"/>
        <w:jc w:val="both"/>
        <w:rPr>
          <w:b w:val="0"/>
          <w:sz w:val="24"/>
          <w:u w:val="none"/>
        </w:rPr>
      </w:pPr>
      <w:r w:rsidRPr="001830FC">
        <w:rPr>
          <w:b w:val="0"/>
          <w:sz w:val="24"/>
          <w:u w:val="none"/>
        </w:rPr>
        <w:t>Fonte: Biverbanca, Master in Banca e Finanza, Biella, 2009/2010.</w:t>
      </w:r>
    </w:p>
    <w:p w:rsidR="00760371" w:rsidRPr="001830FC" w:rsidRDefault="00760371" w:rsidP="001830FC">
      <w:pPr>
        <w:pStyle w:val="Titolo"/>
        <w:jc w:val="both"/>
        <w:rPr>
          <w:sz w:val="24"/>
        </w:rPr>
      </w:pPr>
    </w:p>
    <w:p w:rsidR="00C75438" w:rsidRPr="001830FC" w:rsidRDefault="00C75438" w:rsidP="001830FC">
      <w:pPr>
        <w:pStyle w:val="Titolo"/>
        <w:jc w:val="both"/>
        <w:rPr>
          <w:sz w:val="24"/>
        </w:rPr>
      </w:pPr>
      <w:r w:rsidRPr="001830FC">
        <w:rPr>
          <w:sz w:val="24"/>
        </w:rPr>
        <w:t>Esempio 3.</w:t>
      </w:r>
    </w:p>
    <w:p w:rsidR="00C75438" w:rsidRPr="001830FC" w:rsidRDefault="007F5293" w:rsidP="001830FC">
      <w:pPr>
        <w:pStyle w:val="Titolo"/>
        <w:jc w:val="both"/>
        <w:rPr>
          <w:sz w:val="24"/>
        </w:rPr>
      </w:pPr>
      <w:r w:rsidRPr="007F5293">
        <w:pict>
          <v:group id="Area di disegno 4" o:spid="_x0000_s1031" editas="canvas" style="width:481.9pt;height:236.55pt;mso-position-horizontal-relative:char;mso-position-vertical-relative:line" coordsize="6120130,300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QAtFFFABR&#10;RRQAUUUUAFFFFABRRRQAUUUUAJS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wtQ/4SY67bDThpQ0jCfaDceYZz8/zbMcfd6Z71u0UAFFFFACd&#10;KWiigAooooAKKKKACiiigAooooAKKKKACiiigAooooAKKKKACiiigAooooARulNpzdKbQAUUUUCF&#10;pKKKAFooooAKKKKAClpKWgAooooAKKKKBhRRRQAUUU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oZ5HjhLRRNK4/hBAJ/OgCU0lKaSgAooooEFFFFABS0UUDCiiigA&#10;ooooAKKKWgBK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VoY5I2mMk7Sh33KCAAgwOB/&#10;9f1oAs0UUUAFFFFABRRRQAlLRRQAUUUUAFFFFABRRRQAUUUUAFFFFABRRRQAhooooAKKKKACiiig&#10;BaKS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nAyeKWigAooooAKy7myvJtZsryG/MNtAsiTWuzIn3AYOc8EEeh71qUUAFFFFABRRRQA&#10;UUUUAFFFFABRRRQAUUUUAFFFFABRRRQAUUUUAFFFJQAtFFFABRRRQAUUUUAJRQaKACiiigApaKTn&#10;NAC0UlLQAUUUUAFFFJQAtFFFABRRRQAUUUUAFFFFABRRRQAUUl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M84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paaUUsGIBI6H0oAdRRRQAUUUUAFFFFABRRRQAUUUUAFFFFABRRRQAUUU&#10;UAFFFFABRRRQAUUUUAFFFJ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paKKACii&#10;igAooooAKKKKAIdsv2gtuXydvTHzbs+vpU1FFABRRRQAUUUUAFFFFABRRRQAUUUUAFFFFABRRRQA&#10;UUUUAFFFFABRRRQAUUUUAFFFFABRRRQAUUUUAFFFFABRRRQAUUUUAFFFFABRRRQAUUUUAFFFFABR&#10;RRQAUUUUAFFFFABRRSUALRRRQAUUUUAFFFFABRRRQAUUUUAFFFFABRRRQAUUUUAFFFFABRRRQAUU&#10;UUAFFFFABRRRQAUUUUAFFFFABRRRQAUUUUAFFFFABRRRQAUUUUAFFFFABRRRQAUUUl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S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">
            <v:shape id="_x0000_s1032" type="#_x0000_t75" style="position:absolute;width:6120130;height:3004185;visibility:visible">
              <v:fill o:detectmouseclick="t"/>
              <v:path o:connecttype="none"/>
            </v:shape>
            <v:shape id="Picture 15" o:spid="_x0000_s1033" type="#_x0000_t75" alt="Image002" style="position:absolute;width:6120130;height:3004185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mdTBAAAA2gAAAA8AAABkcnMvZG93bnJldi54bWxET01rg0AQvRfyH5YJ9FbXliKpzSolJNRr&#10;TQnkNrhTNXFnxd1E66/vBgo5DY/3Oet8Mp240uBaywqeoxgEcWV1y7WC7/3uaQXCeWSNnWVS8EsO&#10;8mzxsMZU25G/6Fr6WoQQdikqaLzvUyld1ZBBF9meOHA/djDoAxxqqQccQ7jp5EscJ9Jgy6GhwZ42&#10;DVXn8mIUXI5v5rg9lP1r4k/zateZ+bM4KPW4nD7eQXia/F387y50mA+3V25X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vmdTBAAAA2gAAAA8AAAAAAAAAAAAAAAAAnwIA&#10;AGRycy9kb3ducmV2LnhtbFBLBQYAAAAABAAEAPcAAACNAwAAAAA=&#10;" filled="t" fillcolor="#36f" stroked="t" strokecolor="#36f">
              <v:imagedata r:id="rId15" o:title="Image002" croptop="5805f" cropbottom="41881f" cropleft="1206f" cropright="14677f"/>
            </v:shape>
            <v:rect id="Rectangle 16" o:spid="_x0000_s1034" style="position:absolute;left:677361;top:178916;width:2824216;height:1689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X68IA&#10;AADaAAAADwAAAGRycy9kb3ducmV2LnhtbESPQWvCQBSE7wX/w/IKvdVNPYhGV2mF0hwENfoDHtmX&#10;bDD7NuyuMf333YLgcZiZb5j1drSdGMiH1rGCj2kGgrhyuuVGweX8/b4AESKyxs4xKfilANvN5GWN&#10;uXZ3PtFQxkYkCIccFZgY+1zKUBmyGKauJ05e7bzFmKRvpPZ4T3DbyVmWzaXFltOCwZ52hqprebMK&#10;9stb3Ri7PBben+fDZX/4+Spqpd5ex88ViEhjfIYf7UIrmMH/lX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tfrwgAAANoAAAAPAAAAAAAAAAAAAAAAAJgCAABkcnMvZG93&#10;bnJldi54bWxQSwUGAAAAAAQABAD1AAAAhwMAAAAA&#10;" fillcolor="#36f" stroked="f">
              <v:textbox inset="2.00661mm,1.0033mm,2.00661mm,1.0033mm">
                <w:txbxContent>
                  <w:p w:rsidR="00C75438" w:rsidRPr="00BC192A" w:rsidRDefault="00C75438" w:rsidP="00C75438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38"/>
                        <w:szCs w:val="48"/>
                      </w:rPr>
                    </w:pPr>
                  </w:p>
                </w:txbxContent>
              </v:textbox>
            </v:rect>
            <v:rect id="Rectangle 18" o:spid="_x0000_s1035" style="position:absolute;left:496908;top:2096921;width:2584055;height:1128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ycMIA&#10;AADaAAAADwAAAGRycy9kb3ducmV2LnhtbESPUWvCMBSF3wf+h3AF32bqBJmdUXQw1gfBTf0Bl+a2&#10;KTY3JYm1+/eLIPh4OOd8h7PaDLYVPfnQOFYwm2YgiEunG64VnE9fr+8gQkTW2DomBX8UYLMevaww&#10;1+7Gv9QfYy0ShEOOCkyMXS5lKA1ZDFPXESevct5iTNLXUnu8Jbht5VuWLaTFhtOCwY4+DZWX49Uq&#10;2C+vVW3s8qfw/rToz/vD966olJqMh+0HiEhDfIYf7UIrmMP9Sro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nJwwgAAANoAAAAPAAAAAAAAAAAAAAAAAJgCAABkcnMvZG93&#10;bnJldi54bWxQSwUGAAAAAAQABAD1AAAAhwMAAAAA&#10;" fillcolor="#36f" stroked="f">
              <v:textbox inset="2.00661mm,1.0033mm,2.00661mm,1.0033mm">
                <w:txbxContent>
                  <w:p w:rsidR="00C75438" w:rsidRPr="00BC192A" w:rsidRDefault="00C75438" w:rsidP="00C75438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38"/>
                        <w:szCs w:val="48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C75438" w:rsidRPr="001830FC" w:rsidRDefault="00C75438" w:rsidP="001830FC">
      <w:pPr>
        <w:pStyle w:val="Titolo"/>
        <w:jc w:val="both"/>
        <w:rPr>
          <w:b w:val="0"/>
          <w:sz w:val="24"/>
          <w:u w:val="none"/>
        </w:rPr>
      </w:pPr>
      <w:r w:rsidRPr="001830FC">
        <w:rPr>
          <w:b w:val="0"/>
          <w:sz w:val="24"/>
          <w:u w:val="none"/>
        </w:rPr>
        <w:t>Fonte: Biverbanca, Master in Banca e Finanza, Biella, 2009/2010.</w:t>
      </w:r>
    </w:p>
    <w:p w:rsidR="004F0627" w:rsidRPr="001830FC" w:rsidRDefault="004F0627" w:rsidP="001830FC">
      <w:pPr>
        <w:pStyle w:val="Paragrafoelenco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1830FC">
        <w:rPr>
          <w:rFonts w:ascii="Times New Roman" w:hAnsi="Times New Roman"/>
          <w:sz w:val="32"/>
          <w:szCs w:val="32"/>
          <w:lang w:val="en-US"/>
        </w:rPr>
        <w:t>IL MERCATO INTERBANCARIO ITALIANO</w:t>
      </w:r>
    </w:p>
    <w:p w:rsidR="004F0627" w:rsidRPr="001830FC" w:rsidRDefault="004F0627" w:rsidP="001830FC">
      <w:pPr>
        <w:pStyle w:val="Paragrafoelenco"/>
        <w:numPr>
          <w:ilvl w:val="0"/>
          <w:numId w:val="21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 xml:space="preserve">E’ </w:t>
      </w:r>
      <w:r w:rsidR="00892868" w:rsidRPr="001830FC">
        <w:rPr>
          <w:rFonts w:ascii="Times New Roman" w:hAnsi="Times New Roman"/>
        </w:rPr>
        <w:t xml:space="preserve">un </w:t>
      </w:r>
      <w:r w:rsidRPr="001830FC">
        <w:rPr>
          <w:rFonts w:ascii="Times New Roman" w:hAnsi="Times New Roman"/>
        </w:rPr>
        <w:t>mercato regolamentato</w:t>
      </w:r>
    </w:p>
    <w:p w:rsidR="004F0627" w:rsidRPr="001830FC" w:rsidRDefault="00892868" w:rsidP="001830FC">
      <w:pPr>
        <w:pStyle w:val="Paragrafoelenco"/>
        <w:numPr>
          <w:ilvl w:val="0"/>
          <w:numId w:val="21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È l’</w:t>
      </w:r>
      <w:r w:rsidR="004F0627" w:rsidRPr="001830FC">
        <w:rPr>
          <w:rFonts w:ascii="Times New Roman" w:hAnsi="Times New Roman"/>
        </w:rPr>
        <w:t>e-Mid (febbraio 1990)</w:t>
      </w:r>
    </w:p>
    <w:p w:rsidR="004F0627" w:rsidRPr="001830FC" w:rsidRDefault="004F0627" w:rsidP="001830FC">
      <w:pPr>
        <w:pStyle w:val="Paragrafoelenco"/>
        <w:numPr>
          <w:ilvl w:val="0"/>
          <w:numId w:val="21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Le valute negoziate sono:</w:t>
      </w:r>
    </w:p>
    <w:p w:rsidR="004F0627" w:rsidRPr="001830FC" w:rsidRDefault="004F0627" w:rsidP="001830FC">
      <w:pPr>
        <w:pStyle w:val="Paragrafoelenco"/>
        <w:numPr>
          <w:ilvl w:val="0"/>
          <w:numId w:val="5"/>
        </w:numPr>
        <w:spacing w:after="0" w:line="240" w:lineRule="auto"/>
        <w:ind w:left="1418"/>
        <w:rPr>
          <w:rFonts w:ascii="Times New Roman" w:hAnsi="Times New Roman"/>
        </w:rPr>
      </w:pPr>
      <w:r w:rsidRPr="001830FC">
        <w:rPr>
          <w:rFonts w:ascii="Times New Roman" w:hAnsi="Times New Roman"/>
        </w:rPr>
        <w:t>Eur</w:t>
      </w:r>
    </w:p>
    <w:p w:rsidR="004F0627" w:rsidRPr="001830FC" w:rsidRDefault="004F0627" w:rsidP="001830FC">
      <w:pPr>
        <w:pStyle w:val="Paragrafoelenco"/>
        <w:numPr>
          <w:ilvl w:val="0"/>
          <w:numId w:val="5"/>
        </w:numPr>
        <w:spacing w:after="0" w:line="240" w:lineRule="auto"/>
        <w:ind w:left="1418"/>
        <w:rPr>
          <w:rFonts w:ascii="Times New Roman" w:hAnsi="Times New Roman"/>
        </w:rPr>
      </w:pPr>
      <w:r w:rsidRPr="001830FC">
        <w:rPr>
          <w:rFonts w:ascii="Times New Roman" w:hAnsi="Times New Roman"/>
        </w:rPr>
        <w:t>Usd</w:t>
      </w:r>
    </w:p>
    <w:p w:rsidR="004F0627" w:rsidRPr="001830FC" w:rsidRDefault="004F0627" w:rsidP="001830FC">
      <w:pPr>
        <w:pStyle w:val="Paragrafoelenco"/>
        <w:numPr>
          <w:ilvl w:val="0"/>
          <w:numId w:val="5"/>
        </w:numPr>
        <w:spacing w:after="0" w:line="240" w:lineRule="auto"/>
        <w:ind w:left="1418"/>
        <w:rPr>
          <w:rFonts w:ascii="Times New Roman" w:hAnsi="Times New Roman"/>
        </w:rPr>
      </w:pPr>
      <w:r w:rsidRPr="001830FC">
        <w:rPr>
          <w:rFonts w:ascii="Times New Roman" w:hAnsi="Times New Roman"/>
        </w:rPr>
        <w:t>Gbp</w:t>
      </w:r>
    </w:p>
    <w:p w:rsidR="004F0627" w:rsidRPr="001830FC" w:rsidRDefault="004F0627" w:rsidP="001830FC">
      <w:pPr>
        <w:pStyle w:val="Paragrafoelenco"/>
        <w:numPr>
          <w:ilvl w:val="0"/>
          <w:numId w:val="21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Il Nuovo Mercato Interbancario Collateralizzato (New MIC)</w:t>
      </w:r>
    </w:p>
    <w:p w:rsidR="00F2417D" w:rsidRPr="001830FC" w:rsidRDefault="00F2417D" w:rsidP="001830FC">
      <w:pPr>
        <w:pStyle w:val="Paragrafoelenco"/>
        <w:spacing w:after="0" w:line="240" w:lineRule="auto"/>
        <w:rPr>
          <w:rFonts w:ascii="Times New Roman" w:hAnsi="Times New Roman"/>
        </w:rPr>
      </w:pPr>
    </w:p>
    <w:p w:rsidR="00F2417D" w:rsidRPr="001830FC" w:rsidRDefault="00F2417D" w:rsidP="001830FC">
      <w:pPr>
        <w:pStyle w:val="Paragrafoelenco"/>
        <w:spacing w:after="0" w:line="240" w:lineRule="auto"/>
        <w:rPr>
          <w:rFonts w:ascii="Times New Roman" w:hAnsi="Times New Roman"/>
        </w:rPr>
      </w:pPr>
    </w:p>
    <w:p w:rsidR="004F0627" w:rsidRPr="001830FC" w:rsidRDefault="004F0627" w:rsidP="001830FC">
      <w:pPr>
        <w:pStyle w:val="Paragrafoelenco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 xml:space="preserve"> I LIBOR</w:t>
      </w:r>
    </w:p>
    <w:p w:rsidR="004F0627" w:rsidRPr="001830FC" w:rsidRDefault="004F0627" w:rsidP="001830FC">
      <w:pPr>
        <w:pStyle w:val="Paragrafoelenco"/>
        <w:numPr>
          <w:ilvl w:val="0"/>
          <w:numId w:val="22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 xml:space="preserve">Sono elaborati dai primi anni ’80 dalla </w:t>
      </w:r>
      <w:r w:rsidRPr="001830FC">
        <w:rPr>
          <w:rFonts w:ascii="Times New Roman" w:hAnsi="Times New Roman"/>
          <w:i/>
        </w:rPr>
        <w:t>British Bankers Association</w:t>
      </w:r>
      <w:r w:rsidRPr="001830FC">
        <w:rPr>
          <w:rFonts w:ascii="Times New Roman" w:hAnsi="Times New Roman"/>
        </w:rPr>
        <w:t xml:space="preserve"> (BBA)</w:t>
      </w:r>
    </w:p>
    <w:p w:rsidR="004F0627" w:rsidRPr="001830FC" w:rsidRDefault="004F0627" w:rsidP="001830FC">
      <w:pPr>
        <w:pStyle w:val="Paragrafoelenco"/>
        <w:numPr>
          <w:ilvl w:val="0"/>
          <w:numId w:val="22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>Le valute rispetto alle quali sono determinati:</w:t>
      </w:r>
    </w:p>
    <w:p w:rsidR="004F0627" w:rsidRPr="001830FC" w:rsidRDefault="008279A3" w:rsidP="001830FC">
      <w:pPr>
        <w:pStyle w:val="Paragrafoelenco"/>
        <w:numPr>
          <w:ilvl w:val="0"/>
          <w:numId w:val="5"/>
        </w:numPr>
        <w:spacing w:after="0" w:line="240" w:lineRule="auto"/>
        <w:ind w:left="1418"/>
        <w:rPr>
          <w:rFonts w:ascii="Times New Roman" w:hAnsi="Times New Roman"/>
        </w:rPr>
      </w:pPr>
      <w:r w:rsidRPr="001830FC">
        <w:rPr>
          <w:rFonts w:ascii="Times New Roman" w:hAnsi="Times New Roman"/>
        </w:rPr>
        <w:t>Eur</w:t>
      </w:r>
    </w:p>
    <w:p w:rsidR="008279A3" w:rsidRPr="001830FC" w:rsidRDefault="008279A3" w:rsidP="001830FC">
      <w:pPr>
        <w:pStyle w:val="Paragrafoelenco"/>
        <w:numPr>
          <w:ilvl w:val="0"/>
          <w:numId w:val="5"/>
        </w:numPr>
        <w:spacing w:after="0" w:line="240" w:lineRule="auto"/>
        <w:ind w:left="1418"/>
        <w:rPr>
          <w:rFonts w:ascii="Times New Roman" w:hAnsi="Times New Roman"/>
        </w:rPr>
      </w:pPr>
      <w:r w:rsidRPr="001830FC">
        <w:rPr>
          <w:rFonts w:ascii="Times New Roman" w:hAnsi="Times New Roman"/>
        </w:rPr>
        <w:t>Usd</w:t>
      </w:r>
    </w:p>
    <w:p w:rsidR="008279A3" w:rsidRPr="001830FC" w:rsidRDefault="008279A3" w:rsidP="001830FC">
      <w:pPr>
        <w:pStyle w:val="Paragrafoelenco"/>
        <w:numPr>
          <w:ilvl w:val="0"/>
          <w:numId w:val="5"/>
        </w:numPr>
        <w:spacing w:after="0" w:line="240" w:lineRule="auto"/>
        <w:ind w:left="1418"/>
        <w:rPr>
          <w:rFonts w:ascii="Times New Roman" w:hAnsi="Times New Roman"/>
        </w:rPr>
      </w:pPr>
      <w:r w:rsidRPr="001830FC">
        <w:rPr>
          <w:rFonts w:ascii="Times New Roman" w:hAnsi="Times New Roman"/>
        </w:rPr>
        <w:t>Jpy</w:t>
      </w:r>
    </w:p>
    <w:p w:rsidR="008279A3" w:rsidRPr="001830FC" w:rsidRDefault="008279A3" w:rsidP="001830FC">
      <w:pPr>
        <w:pStyle w:val="Paragrafoelenco"/>
        <w:numPr>
          <w:ilvl w:val="0"/>
          <w:numId w:val="5"/>
        </w:numPr>
        <w:spacing w:after="0" w:line="240" w:lineRule="auto"/>
        <w:ind w:left="1418"/>
        <w:rPr>
          <w:rFonts w:ascii="Times New Roman" w:hAnsi="Times New Roman"/>
        </w:rPr>
      </w:pPr>
      <w:r w:rsidRPr="001830FC">
        <w:rPr>
          <w:rFonts w:ascii="Times New Roman" w:hAnsi="Times New Roman"/>
        </w:rPr>
        <w:t>Gbp</w:t>
      </w:r>
    </w:p>
    <w:p w:rsidR="008279A3" w:rsidRPr="001830FC" w:rsidRDefault="008279A3" w:rsidP="001830FC">
      <w:pPr>
        <w:pStyle w:val="Paragrafoelenco"/>
        <w:numPr>
          <w:ilvl w:val="0"/>
          <w:numId w:val="5"/>
        </w:numPr>
        <w:spacing w:after="0" w:line="240" w:lineRule="auto"/>
        <w:ind w:left="1418"/>
        <w:rPr>
          <w:rFonts w:ascii="Times New Roman" w:hAnsi="Times New Roman"/>
        </w:rPr>
      </w:pPr>
      <w:r w:rsidRPr="001830FC">
        <w:rPr>
          <w:rFonts w:ascii="Times New Roman" w:hAnsi="Times New Roman"/>
        </w:rPr>
        <w:t>Chf</w:t>
      </w:r>
    </w:p>
    <w:p w:rsidR="0000298E" w:rsidRDefault="0000298E" w:rsidP="001830FC">
      <w:pPr>
        <w:spacing w:after="0" w:line="240" w:lineRule="auto"/>
        <w:rPr>
          <w:rFonts w:ascii="Times New Roman" w:hAnsi="Times New Roman"/>
        </w:rPr>
      </w:pPr>
    </w:p>
    <w:p w:rsidR="00760371" w:rsidRDefault="00760371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Pr="001830FC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0298E" w:rsidRPr="001830FC" w:rsidRDefault="0000298E" w:rsidP="001830FC">
      <w:pPr>
        <w:spacing w:after="0" w:line="240" w:lineRule="auto"/>
        <w:rPr>
          <w:rFonts w:ascii="Times New Roman" w:hAnsi="Times New Roman"/>
        </w:rPr>
      </w:pPr>
    </w:p>
    <w:p w:rsidR="00C75438" w:rsidRPr="001830FC" w:rsidRDefault="00C75438" w:rsidP="001830FC">
      <w:pPr>
        <w:pStyle w:val="Titolo"/>
        <w:rPr>
          <w:color w:val="FF0000"/>
        </w:rPr>
      </w:pPr>
      <w:r w:rsidRPr="001830FC">
        <w:rPr>
          <w:color w:val="FF0000"/>
        </w:rPr>
        <w:t>I TASSI INTERBANCARI</w:t>
      </w:r>
    </w:p>
    <w:p w:rsidR="001830FC" w:rsidRPr="001830FC" w:rsidRDefault="001830FC" w:rsidP="001830FC">
      <w:pPr>
        <w:pStyle w:val="Titolo"/>
        <w:jc w:val="both"/>
        <w:rPr>
          <w:b w:val="0"/>
          <w:sz w:val="24"/>
          <w:u w:val="none"/>
        </w:rPr>
      </w:pPr>
    </w:p>
    <w:p w:rsidR="00F2417D" w:rsidRPr="001830FC" w:rsidRDefault="001830FC" w:rsidP="001830FC">
      <w:pPr>
        <w:pStyle w:val="Titolo"/>
        <w:jc w:val="both"/>
        <w:rPr>
          <w:sz w:val="24"/>
          <w:u w:val="none"/>
        </w:rPr>
      </w:pPr>
      <w:r w:rsidRPr="001830FC">
        <w:rPr>
          <w:sz w:val="24"/>
          <w:u w:val="none"/>
        </w:rPr>
        <w:t>Tavola 1</w:t>
      </w:r>
    </w:p>
    <w:p w:rsidR="00F2417D" w:rsidRPr="001830FC" w:rsidRDefault="00EE6B10" w:rsidP="001830FC">
      <w:pPr>
        <w:pStyle w:val="Titol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15050" cy="188595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C75438" w:rsidRPr="001830FC" w:rsidRDefault="00C75438" w:rsidP="001830FC">
      <w:p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 xml:space="preserve">Fonte: Sole 24 Ore del </w:t>
      </w:r>
      <w:r w:rsidR="00F2417D" w:rsidRPr="001830FC">
        <w:rPr>
          <w:rFonts w:ascii="Times New Roman" w:hAnsi="Times New Roman"/>
        </w:rPr>
        <w:t xml:space="preserve">4 dicembre </w:t>
      </w:r>
      <w:r w:rsidRPr="001830FC">
        <w:rPr>
          <w:rFonts w:ascii="Times New Roman" w:hAnsi="Times New Roman"/>
        </w:rPr>
        <w:t>2013.</w:t>
      </w:r>
    </w:p>
    <w:p w:rsidR="00C75438" w:rsidRDefault="00C75438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C75438" w:rsidRPr="001830FC" w:rsidRDefault="008279A3" w:rsidP="001830FC">
      <w:pPr>
        <w:pStyle w:val="Paragrafoelenco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L’EURIBOR</w:t>
      </w:r>
    </w:p>
    <w:p w:rsidR="008279A3" w:rsidRPr="001830FC" w:rsidRDefault="008279A3" w:rsidP="001830FC">
      <w:pPr>
        <w:pStyle w:val="Paragrafoelenco"/>
        <w:numPr>
          <w:ilvl w:val="0"/>
          <w:numId w:val="23"/>
        </w:numPr>
        <w:spacing w:after="0" w:line="240" w:lineRule="auto"/>
        <w:ind w:left="426"/>
        <w:rPr>
          <w:rFonts w:ascii="Times New Roman" w:hAnsi="Times New Roman"/>
        </w:rPr>
      </w:pPr>
      <w:r w:rsidRPr="001830FC">
        <w:rPr>
          <w:rFonts w:ascii="Times New Roman" w:hAnsi="Times New Roman"/>
        </w:rPr>
        <w:t xml:space="preserve">Nasce a seguito dell’introduzione dell’euro e della soppressione delle valute nazionali (4 gennaio </w:t>
      </w:r>
      <w:r w:rsidR="0000298E" w:rsidRPr="001830FC">
        <w:rPr>
          <w:rFonts w:ascii="Times New Roman" w:hAnsi="Times New Roman"/>
        </w:rPr>
        <w:t>1999</w:t>
      </w:r>
      <w:r w:rsidRPr="001830FC">
        <w:rPr>
          <w:rFonts w:ascii="Times New Roman" w:hAnsi="Times New Roman"/>
        </w:rPr>
        <w:t>)</w:t>
      </w:r>
    </w:p>
    <w:p w:rsidR="001830FC" w:rsidRDefault="001830FC" w:rsidP="001830FC">
      <w:pPr>
        <w:pStyle w:val="Paragrafoelenco"/>
        <w:spacing w:after="0" w:line="240" w:lineRule="auto"/>
        <w:ind w:left="426"/>
        <w:rPr>
          <w:rFonts w:ascii="Times New Roman" w:hAnsi="Times New Roman"/>
        </w:rPr>
      </w:pPr>
    </w:p>
    <w:p w:rsidR="00066A46" w:rsidRPr="001830FC" w:rsidRDefault="00066A46" w:rsidP="001830FC">
      <w:pPr>
        <w:pStyle w:val="Paragrafoelenco"/>
        <w:spacing w:after="0" w:line="240" w:lineRule="auto"/>
        <w:ind w:left="426"/>
        <w:rPr>
          <w:rFonts w:ascii="Times New Roman" w:hAnsi="Times New Roman"/>
        </w:rPr>
      </w:pPr>
    </w:p>
    <w:p w:rsidR="001830FC" w:rsidRPr="001830FC" w:rsidRDefault="001830FC" w:rsidP="001830FC">
      <w:pPr>
        <w:pStyle w:val="Paragrafoelenco"/>
        <w:spacing w:after="0" w:line="240" w:lineRule="auto"/>
        <w:ind w:left="3119"/>
        <w:rPr>
          <w:rFonts w:ascii="Times New Roman" w:hAnsi="Times New Roman"/>
          <w:b/>
        </w:rPr>
      </w:pPr>
      <w:r w:rsidRPr="001830FC">
        <w:rPr>
          <w:rFonts w:ascii="Times New Roman" w:hAnsi="Times New Roman"/>
          <w:b/>
        </w:rPr>
        <w:t>Tavola 2</w:t>
      </w:r>
    </w:p>
    <w:p w:rsidR="00C75438" w:rsidRPr="001830FC" w:rsidRDefault="00EE6B10" w:rsidP="001830F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2314575" cy="4181475"/>
            <wp:effectExtent l="1905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F2417D" w:rsidRPr="001830FC" w:rsidRDefault="00F2417D" w:rsidP="00066A46">
      <w:pPr>
        <w:spacing w:after="0" w:line="240" w:lineRule="auto"/>
        <w:ind w:left="2835"/>
        <w:rPr>
          <w:rFonts w:ascii="Times New Roman" w:hAnsi="Times New Roman"/>
        </w:rPr>
      </w:pPr>
      <w:r w:rsidRPr="001830FC">
        <w:rPr>
          <w:rFonts w:ascii="Times New Roman" w:hAnsi="Times New Roman"/>
        </w:rPr>
        <w:t>Fonte: Sole 24 Ore del 4 dicembre 2013.</w:t>
      </w:r>
    </w:p>
    <w:p w:rsidR="001830FC" w:rsidRPr="001830FC" w:rsidRDefault="001830FC" w:rsidP="001830FC">
      <w:pPr>
        <w:spacing w:after="0" w:line="240" w:lineRule="auto"/>
        <w:rPr>
          <w:rFonts w:ascii="Times New Roman" w:hAnsi="Times New Roman"/>
        </w:rPr>
      </w:pPr>
    </w:p>
    <w:p w:rsidR="001830FC" w:rsidRPr="001830FC" w:rsidRDefault="001830FC" w:rsidP="001830FC">
      <w:pPr>
        <w:spacing w:after="0" w:line="240" w:lineRule="auto"/>
        <w:rPr>
          <w:rFonts w:ascii="Times New Roman" w:hAnsi="Times New Roman"/>
        </w:rPr>
      </w:pPr>
    </w:p>
    <w:p w:rsidR="001830FC" w:rsidRPr="001830FC" w:rsidRDefault="001830FC" w:rsidP="001830FC">
      <w:pPr>
        <w:spacing w:after="0" w:line="240" w:lineRule="auto"/>
        <w:rPr>
          <w:rFonts w:ascii="Times New Roman" w:hAnsi="Times New Roman"/>
        </w:rPr>
      </w:pPr>
    </w:p>
    <w:p w:rsidR="001830FC" w:rsidRPr="001830FC" w:rsidRDefault="001830FC" w:rsidP="001830FC">
      <w:pPr>
        <w:spacing w:after="0" w:line="240" w:lineRule="auto"/>
        <w:ind w:left="1560"/>
        <w:rPr>
          <w:rFonts w:ascii="Times New Roman" w:hAnsi="Times New Roman"/>
          <w:b/>
        </w:rPr>
      </w:pPr>
      <w:r w:rsidRPr="001830FC">
        <w:rPr>
          <w:rFonts w:ascii="Times New Roman" w:hAnsi="Times New Roman"/>
          <w:b/>
        </w:rPr>
        <w:t>Tavola 3</w:t>
      </w:r>
    </w:p>
    <w:p w:rsidR="00C75438" w:rsidRPr="001830FC" w:rsidRDefault="00EE6B10" w:rsidP="001830F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4181475" cy="790575"/>
            <wp:effectExtent l="19050" t="0" r="952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46" w:rsidRDefault="00066A46" w:rsidP="00066A46">
      <w:pPr>
        <w:spacing w:after="0" w:line="240" w:lineRule="auto"/>
        <w:ind w:left="1560"/>
        <w:rPr>
          <w:rFonts w:ascii="Times New Roman" w:hAnsi="Times New Roman"/>
        </w:rPr>
      </w:pPr>
    </w:p>
    <w:p w:rsidR="00F2417D" w:rsidRDefault="00F2417D" w:rsidP="00066A46">
      <w:pPr>
        <w:spacing w:after="0" w:line="240" w:lineRule="auto"/>
        <w:ind w:left="1560"/>
        <w:rPr>
          <w:rFonts w:ascii="Times New Roman" w:hAnsi="Times New Roman"/>
        </w:rPr>
      </w:pPr>
      <w:r w:rsidRPr="001830FC">
        <w:rPr>
          <w:rFonts w:ascii="Times New Roman" w:hAnsi="Times New Roman"/>
        </w:rPr>
        <w:t>Fonte: Sole 24 Ore del 4 dicembre 2013.</w:t>
      </w: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</w:pPr>
    </w:p>
    <w:p w:rsidR="00066A46" w:rsidRPr="001830FC" w:rsidRDefault="00066A46" w:rsidP="001830FC">
      <w:pPr>
        <w:spacing w:after="0" w:line="240" w:lineRule="auto"/>
        <w:rPr>
          <w:rFonts w:ascii="Times New Roman" w:hAnsi="Times New Roman"/>
        </w:rPr>
      </w:pPr>
    </w:p>
    <w:p w:rsidR="008279A3" w:rsidRPr="001830FC" w:rsidRDefault="008279A3" w:rsidP="001830FC">
      <w:pPr>
        <w:pStyle w:val="Paragrafoelenco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IL CONFRONTO EUR LIBOR – EURIBOR</w:t>
      </w:r>
    </w:p>
    <w:p w:rsidR="008279A3" w:rsidRPr="001830FC" w:rsidRDefault="008279A3" w:rsidP="001830FC">
      <w:pPr>
        <w:spacing w:after="0" w:line="240" w:lineRule="auto"/>
        <w:rPr>
          <w:rFonts w:ascii="Times New Roman" w:hAnsi="Times New Roman"/>
        </w:rPr>
      </w:pPr>
    </w:p>
    <w:p w:rsidR="00066A46" w:rsidRDefault="00066A46" w:rsidP="001830FC">
      <w:pPr>
        <w:spacing w:after="0" w:line="240" w:lineRule="auto"/>
        <w:rPr>
          <w:rFonts w:ascii="Times New Roman" w:hAnsi="Times New Roman"/>
        </w:rPr>
        <w:sectPr w:rsidR="00066A46" w:rsidSect="004E1CA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52FE6" w:rsidRPr="001830FC" w:rsidRDefault="00152FE6" w:rsidP="001830FC">
      <w:pPr>
        <w:spacing w:after="0" w:line="240" w:lineRule="auto"/>
        <w:rPr>
          <w:rFonts w:ascii="Times New Roman" w:hAnsi="Times New Roman"/>
        </w:rPr>
      </w:pPr>
    </w:p>
    <w:p w:rsidR="00152FE6" w:rsidRPr="001830FC" w:rsidRDefault="00152FE6" w:rsidP="001830FC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1830FC">
        <w:rPr>
          <w:rFonts w:ascii="Times New Roman" w:hAnsi="Times New Roman"/>
          <w:b/>
          <w:sz w:val="40"/>
          <w:szCs w:val="40"/>
        </w:rPr>
        <w:t>IL FIDO</w:t>
      </w:r>
    </w:p>
    <w:p w:rsidR="00152FE6" w:rsidRPr="001830FC" w:rsidRDefault="00152FE6" w:rsidP="001830FC">
      <w:pPr>
        <w:spacing w:after="0" w:line="240" w:lineRule="auto"/>
        <w:rPr>
          <w:rFonts w:ascii="Times New Roman" w:hAnsi="Times New Roman"/>
        </w:rPr>
      </w:pPr>
    </w:p>
    <w:p w:rsidR="000118C8" w:rsidRPr="001830FC" w:rsidRDefault="000118C8" w:rsidP="001830FC">
      <w:pPr>
        <w:pStyle w:val="Paragrafoelenco"/>
        <w:numPr>
          <w:ilvl w:val="0"/>
          <w:numId w:val="27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L’ISTRUTTORIA DI FIDO</w:t>
      </w:r>
    </w:p>
    <w:p w:rsidR="000118C8" w:rsidRPr="001830FC" w:rsidRDefault="000118C8" w:rsidP="001830FC">
      <w:p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</w:p>
    <w:p w:rsidR="000118C8" w:rsidRPr="001830FC" w:rsidRDefault="000118C8" w:rsidP="001830FC">
      <w:pPr>
        <w:pStyle w:val="Paragrafoelenco"/>
        <w:numPr>
          <w:ilvl w:val="0"/>
          <w:numId w:val="27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LA CENTRALE DEI RISCHI</w:t>
      </w:r>
    </w:p>
    <w:p w:rsidR="000118C8" w:rsidRPr="001830FC" w:rsidRDefault="000118C8" w:rsidP="001830FC">
      <w:pPr>
        <w:pStyle w:val="Paragrafoelenco"/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</w:p>
    <w:p w:rsidR="000118C8" w:rsidRPr="001830FC" w:rsidRDefault="000118C8" w:rsidP="001830FC">
      <w:pPr>
        <w:pStyle w:val="Paragrafoelenco"/>
        <w:numPr>
          <w:ilvl w:val="0"/>
          <w:numId w:val="27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LA CRIF</w:t>
      </w:r>
    </w:p>
    <w:p w:rsidR="000118C8" w:rsidRPr="001830FC" w:rsidRDefault="000118C8" w:rsidP="001830FC">
      <w:pPr>
        <w:pStyle w:val="Paragrafoelenco"/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</w:p>
    <w:p w:rsidR="000118C8" w:rsidRPr="001830FC" w:rsidRDefault="000118C8" w:rsidP="001830FC">
      <w:pPr>
        <w:pStyle w:val="Paragrafoelenco"/>
        <w:numPr>
          <w:ilvl w:val="0"/>
          <w:numId w:val="27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LE GARANZIE</w:t>
      </w:r>
    </w:p>
    <w:p w:rsidR="000118C8" w:rsidRPr="001830FC" w:rsidRDefault="000118C8" w:rsidP="001830FC">
      <w:pPr>
        <w:pStyle w:val="Paragrafoelenco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92868" w:rsidRPr="001830FC" w:rsidRDefault="00892868" w:rsidP="001830FC">
      <w:pPr>
        <w:pStyle w:val="Paragrafoelenco"/>
        <w:numPr>
          <w:ilvl w:val="0"/>
          <w:numId w:val="27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ESERCITAZIONE</w:t>
      </w:r>
    </w:p>
    <w:p w:rsidR="00892868" w:rsidRPr="001830FC" w:rsidRDefault="00892868" w:rsidP="001830FC">
      <w:pPr>
        <w:pStyle w:val="Paragrafoelenco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92868" w:rsidRPr="001830FC" w:rsidRDefault="00892868" w:rsidP="001830FC">
      <w:pPr>
        <w:pStyle w:val="Paragrafoelenco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92868" w:rsidRPr="001830FC" w:rsidRDefault="00892868" w:rsidP="001830FC">
      <w:pPr>
        <w:pStyle w:val="Paragrafoelenco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118C8" w:rsidRPr="001830FC" w:rsidRDefault="000118C8" w:rsidP="001830FC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1830FC">
        <w:rPr>
          <w:rFonts w:ascii="Times New Roman" w:hAnsi="Times New Roman"/>
          <w:b/>
          <w:sz w:val="40"/>
          <w:szCs w:val="40"/>
        </w:rPr>
        <w:t>I RISCHI DELL’ATTIVITA’ BANCARIA</w:t>
      </w:r>
    </w:p>
    <w:p w:rsidR="00152FE6" w:rsidRPr="001830FC" w:rsidRDefault="00152FE6" w:rsidP="001830FC">
      <w:pPr>
        <w:pStyle w:val="Paragrafoelenco"/>
        <w:spacing w:after="0" w:line="240" w:lineRule="auto"/>
        <w:rPr>
          <w:rFonts w:ascii="Times New Roman" w:hAnsi="Times New Roman"/>
        </w:rPr>
      </w:pPr>
    </w:p>
    <w:p w:rsidR="000118C8" w:rsidRPr="001830FC" w:rsidRDefault="000118C8" w:rsidP="001830FC">
      <w:pPr>
        <w:pStyle w:val="Paragrafoelenco"/>
        <w:numPr>
          <w:ilvl w:val="0"/>
          <w:numId w:val="29"/>
        </w:numPr>
        <w:spacing w:after="0" w:line="240" w:lineRule="auto"/>
        <w:ind w:left="426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IL RISCHIO DI CREDITO</w:t>
      </w:r>
    </w:p>
    <w:p w:rsidR="000118C8" w:rsidRPr="001830FC" w:rsidRDefault="000118C8" w:rsidP="001830FC">
      <w:pPr>
        <w:pStyle w:val="Paragrafoelenco"/>
        <w:numPr>
          <w:ilvl w:val="0"/>
          <w:numId w:val="30"/>
        </w:numPr>
        <w:spacing w:after="0" w:line="240" w:lineRule="auto"/>
        <w:ind w:left="851"/>
        <w:rPr>
          <w:rFonts w:ascii="Times New Roman" w:hAnsi="Times New Roman"/>
        </w:rPr>
      </w:pPr>
      <w:r w:rsidRPr="001830FC">
        <w:rPr>
          <w:rFonts w:ascii="Times New Roman" w:hAnsi="Times New Roman"/>
        </w:rPr>
        <w:t xml:space="preserve">Il </w:t>
      </w:r>
      <w:r w:rsidRPr="001830FC">
        <w:rPr>
          <w:rFonts w:ascii="Times New Roman" w:hAnsi="Times New Roman"/>
          <w:i/>
        </w:rPr>
        <w:t>pricing</w:t>
      </w:r>
      <w:r w:rsidRPr="001830FC">
        <w:rPr>
          <w:rFonts w:ascii="Times New Roman" w:hAnsi="Times New Roman"/>
        </w:rPr>
        <w:t xml:space="preserve"> del credito</w:t>
      </w:r>
    </w:p>
    <w:p w:rsidR="000118C8" w:rsidRPr="001830FC" w:rsidRDefault="000118C8" w:rsidP="001830FC">
      <w:pPr>
        <w:spacing w:after="0" w:line="240" w:lineRule="auto"/>
        <w:rPr>
          <w:rFonts w:ascii="Times New Roman" w:hAnsi="Times New Roman"/>
        </w:rPr>
      </w:pP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830FC">
        <w:rPr>
          <w:rFonts w:ascii="Times New Roman" w:hAnsi="Times New Roman"/>
          <w:b/>
          <w:sz w:val="24"/>
          <w:szCs w:val="24"/>
          <w:u w:val="single"/>
        </w:rPr>
        <w:t>Esercizio 1. Stima LGD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Nota la situazione della banca Alfa: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esposizione a rischio (</w:t>
      </w:r>
      <w:r w:rsidRPr="001830FC">
        <w:rPr>
          <w:rFonts w:ascii="Times New Roman" w:hAnsi="Times New Roman"/>
          <w:i/>
          <w:sz w:val="24"/>
          <w:szCs w:val="24"/>
        </w:rPr>
        <w:t>Exposure At Default</w:t>
      </w:r>
      <w:r w:rsidRPr="001830FC">
        <w:rPr>
          <w:rFonts w:ascii="Times New Roman" w:hAnsi="Times New Roman"/>
          <w:sz w:val="24"/>
          <w:szCs w:val="24"/>
        </w:rPr>
        <w:t xml:space="preserve"> – EAD) = 1.580.000 euro;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ammontare stimato recuperabile = 1.200.000 euro;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tempo atteso di recupero = 3 anni;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livello corrente dei tassi di interesse = 1%;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costo del contenzioso = 80.000 euro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determinare il tasso di recupero (</w:t>
      </w:r>
      <w:r w:rsidRPr="001830FC">
        <w:rPr>
          <w:rFonts w:ascii="Times New Roman" w:hAnsi="Times New Roman"/>
          <w:i/>
          <w:sz w:val="24"/>
          <w:szCs w:val="24"/>
        </w:rPr>
        <w:t>Recovery Rate</w:t>
      </w:r>
      <w:r w:rsidRPr="001830FC">
        <w:rPr>
          <w:rFonts w:ascii="Times New Roman" w:hAnsi="Times New Roman"/>
          <w:sz w:val="24"/>
          <w:szCs w:val="24"/>
        </w:rPr>
        <w:t xml:space="preserve"> – RR) e il tasso di perdita in caso di insolvenza (</w:t>
      </w:r>
      <w:r w:rsidRPr="001830FC">
        <w:rPr>
          <w:rFonts w:ascii="Times New Roman" w:hAnsi="Times New Roman"/>
          <w:i/>
          <w:sz w:val="24"/>
          <w:szCs w:val="24"/>
        </w:rPr>
        <w:t>Loss Given Default</w:t>
      </w:r>
      <w:r w:rsidRPr="001830FC">
        <w:rPr>
          <w:rFonts w:ascii="Times New Roman" w:hAnsi="Times New Roman"/>
          <w:sz w:val="24"/>
          <w:szCs w:val="24"/>
        </w:rPr>
        <w:t xml:space="preserve"> – LGD) stimati dall’intermediario.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830FC">
        <w:rPr>
          <w:rFonts w:ascii="Times New Roman" w:hAnsi="Times New Roman"/>
          <w:b/>
          <w:sz w:val="24"/>
          <w:szCs w:val="24"/>
          <w:u w:val="single"/>
        </w:rPr>
        <w:t>Esercizio 2. Stima EL – ELR su prestito garantito 1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Nota la situazione della banca Beta: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valore del mutuo ipotecario = 250.000 euro;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esposizione a rischio (</w:t>
      </w:r>
      <w:r w:rsidRPr="001830FC">
        <w:rPr>
          <w:rFonts w:ascii="Times New Roman" w:hAnsi="Times New Roman"/>
          <w:i/>
          <w:sz w:val="24"/>
          <w:szCs w:val="24"/>
        </w:rPr>
        <w:t>Exposure At Default</w:t>
      </w:r>
      <w:r w:rsidRPr="001830FC">
        <w:rPr>
          <w:rFonts w:ascii="Times New Roman" w:hAnsi="Times New Roman"/>
          <w:sz w:val="24"/>
          <w:szCs w:val="24"/>
        </w:rPr>
        <w:t xml:space="preserve"> – EAD, rappresentativa del debito residuo, che deve ancora rientrare) = 50.000 euro;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probabilità di insolvenza (</w:t>
      </w:r>
      <w:r w:rsidRPr="001830FC">
        <w:rPr>
          <w:rFonts w:ascii="Times New Roman" w:hAnsi="Times New Roman"/>
          <w:i/>
          <w:sz w:val="24"/>
          <w:szCs w:val="24"/>
        </w:rPr>
        <w:t>Probability of Default</w:t>
      </w:r>
      <w:r w:rsidRPr="001830FC">
        <w:rPr>
          <w:rFonts w:ascii="Times New Roman" w:hAnsi="Times New Roman"/>
          <w:sz w:val="24"/>
          <w:szCs w:val="24"/>
        </w:rPr>
        <w:t xml:space="preserve"> – PD) = 2%;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valore recuperabile in caso di insolvenza (stima) = 90% dell’EAD (in ragione dell’esistenza di garanzia);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tempo atteso di recupero = 5 anni;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costo del contenzioso = 5% dell’EAD;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livello corrente dei tassi di interesse = 1%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determinare la perdita attesa (</w:t>
      </w:r>
      <w:r w:rsidRPr="001830FC">
        <w:rPr>
          <w:rFonts w:ascii="Times New Roman" w:hAnsi="Times New Roman"/>
          <w:i/>
          <w:sz w:val="24"/>
          <w:szCs w:val="24"/>
        </w:rPr>
        <w:t>Expected Loss</w:t>
      </w:r>
      <w:r w:rsidRPr="001830FC">
        <w:rPr>
          <w:rFonts w:ascii="Times New Roman" w:hAnsi="Times New Roman"/>
          <w:sz w:val="24"/>
          <w:szCs w:val="24"/>
        </w:rPr>
        <w:t xml:space="preserve"> – EL) e il tasso di perdita attesa (</w:t>
      </w:r>
      <w:r w:rsidRPr="001830FC">
        <w:rPr>
          <w:rFonts w:ascii="Times New Roman" w:hAnsi="Times New Roman"/>
          <w:i/>
          <w:sz w:val="24"/>
          <w:szCs w:val="24"/>
        </w:rPr>
        <w:t>Expected Loss Rate</w:t>
      </w:r>
      <w:r w:rsidRPr="001830FC">
        <w:rPr>
          <w:rFonts w:ascii="Times New Roman" w:hAnsi="Times New Roman"/>
          <w:sz w:val="24"/>
          <w:szCs w:val="24"/>
        </w:rPr>
        <w:t xml:space="preserve"> – ELR) stimati dall’intermediario.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830FC">
        <w:rPr>
          <w:rFonts w:ascii="Times New Roman" w:hAnsi="Times New Roman"/>
          <w:b/>
          <w:sz w:val="24"/>
          <w:szCs w:val="24"/>
          <w:u w:val="single"/>
        </w:rPr>
        <w:t>Esercizio 3. Stima EL – ELR su prestito non garantito 2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Nota la situazione della banca Beta: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apertura di credito in c/c (valore concesso) = 100.000 euro;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ammontare attualmente utilizzato = 60.000 euro;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 xml:space="preserve">quota ancora utilizzabile prima di eventuale </w:t>
      </w:r>
      <w:r w:rsidRPr="001830FC">
        <w:rPr>
          <w:rFonts w:ascii="Times New Roman" w:hAnsi="Times New Roman"/>
          <w:i/>
          <w:sz w:val="24"/>
          <w:szCs w:val="24"/>
        </w:rPr>
        <w:t>default</w:t>
      </w:r>
      <w:r w:rsidRPr="001830FC">
        <w:rPr>
          <w:rFonts w:ascii="Times New Roman" w:hAnsi="Times New Roman"/>
          <w:sz w:val="24"/>
          <w:szCs w:val="24"/>
        </w:rPr>
        <w:t xml:space="preserve"> (</w:t>
      </w:r>
      <w:r w:rsidRPr="001830FC">
        <w:rPr>
          <w:rFonts w:ascii="Times New Roman" w:hAnsi="Times New Roman"/>
          <w:i/>
          <w:sz w:val="24"/>
          <w:szCs w:val="24"/>
        </w:rPr>
        <w:t>Usage Given Default</w:t>
      </w:r>
      <w:r w:rsidRPr="001830FC">
        <w:rPr>
          <w:rFonts w:ascii="Times New Roman" w:hAnsi="Times New Roman"/>
          <w:sz w:val="24"/>
          <w:szCs w:val="24"/>
        </w:rPr>
        <w:t xml:space="preserve"> – UGD) = 85%;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probabilità di insolvenza (</w:t>
      </w:r>
      <w:r w:rsidRPr="001830FC">
        <w:rPr>
          <w:rFonts w:ascii="Times New Roman" w:hAnsi="Times New Roman"/>
          <w:i/>
          <w:sz w:val="24"/>
          <w:szCs w:val="24"/>
        </w:rPr>
        <w:t>Probability of Default</w:t>
      </w:r>
      <w:r w:rsidRPr="001830FC">
        <w:rPr>
          <w:rFonts w:ascii="Times New Roman" w:hAnsi="Times New Roman"/>
          <w:sz w:val="24"/>
          <w:szCs w:val="24"/>
        </w:rPr>
        <w:t xml:space="preserve"> – PD) = 1%;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valore recuperabile in caso di insolvenza (stima) = 10% dell’EAD (per assenza di garanzie);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tempo atteso di recupero = 2 anni;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costo del contenzioso = 5% dell’EAD;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livello corrente dei tassi di interesse = 1%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determinare la perdita attesa (</w:t>
      </w:r>
      <w:r w:rsidRPr="001830FC">
        <w:rPr>
          <w:rFonts w:ascii="Times New Roman" w:hAnsi="Times New Roman"/>
          <w:i/>
          <w:sz w:val="24"/>
          <w:szCs w:val="24"/>
        </w:rPr>
        <w:t>Expected Loss</w:t>
      </w:r>
      <w:r w:rsidRPr="001830FC">
        <w:rPr>
          <w:rFonts w:ascii="Times New Roman" w:hAnsi="Times New Roman"/>
          <w:sz w:val="24"/>
          <w:szCs w:val="24"/>
        </w:rPr>
        <w:t xml:space="preserve"> – EL) e il tasso di perdita attesa (</w:t>
      </w:r>
      <w:r w:rsidRPr="001830FC">
        <w:rPr>
          <w:rFonts w:ascii="Times New Roman" w:hAnsi="Times New Roman"/>
          <w:i/>
          <w:sz w:val="24"/>
          <w:szCs w:val="24"/>
        </w:rPr>
        <w:t>Expected Loss Rate</w:t>
      </w:r>
      <w:r w:rsidRPr="001830FC">
        <w:rPr>
          <w:rFonts w:ascii="Times New Roman" w:hAnsi="Times New Roman"/>
          <w:sz w:val="24"/>
          <w:szCs w:val="24"/>
        </w:rPr>
        <w:t xml:space="preserve"> – ELR) stimati dall’intermediario.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830FC">
        <w:rPr>
          <w:rFonts w:ascii="Times New Roman" w:hAnsi="Times New Roman"/>
          <w:b/>
          <w:sz w:val="24"/>
          <w:szCs w:val="24"/>
          <w:u w:val="single"/>
        </w:rPr>
        <w:t>Esercizio 4. Pricing di un prestito (intuitivo)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La banca Gamma sta valutando la concessione del seguente finanziamento: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prestito ipotecario a 30 anni, del valore di 300.000 euro;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costi da sostenere:</w:t>
      </w:r>
    </w:p>
    <w:p w:rsidR="00BA706F" w:rsidRPr="001830FC" w:rsidRDefault="00BA706F" w:rsidP="001830F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i/>
          <w:sz w:val="24"/>
          <w:szCs w:val="24"/>
        </w:rPr>
        <w:t>funding</w:t>
      </w:r>
      <w:r w:rsidRPr="001830FC">
        <w:rPr>
          <w:rFonts w:ascii="Times New Roman" w:hAnsi="Times New Roman"/>
          <w:sz w:val="24"/>
          <w:szCs w:val="24"/>
        </w:rPr>
        <w:t xml:space="preserve"> = 3% annuo dell’erogato</w:t>
      </w:r>
    </w:p>
    <w:p w:rsidR="00BA706F" w:rsidRPr="001830FC" w:rsidRDefault="00BA706F" w:rsidP="001830F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operativi = 0,5% annuo dell’erogato;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probabilità di insolvenza del debitore (</w:t>
      </w:r>
      <w:r w:rsidRPr="001830FC">
        <w:rPr>
          <w:rFonts w:ascii="Times New Roman" w:hAnsi="Times New Roman"/>
          <w:i/>
          <w:sz w:val="24"/>
          <w:szCs w:val="24"/>
        </w:rPr>
        <w:t>Probability of Default</w:t>
      </w:r>
      <w:r w:rsidRPr="001830FC">
        <w:rPr>
          <w:rFonts w:ascii="Times New Roman" w:hAnsi="Times New Roman"/>
          <w:sz w:val="24"/>
          <w:szCs w:val="24"/>
        </w:rPr>
        <w:t xml:space="preserve"> – PD) = 1,5%;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tasso di recupero (</w:t>
      </w:r>
      <w:r w:rsidRPr="001830FC">
        <w:rPr>
          <w:rFonts w:ascii="Times New Roman" w:hAnsi="Times New Roman"/>
          <w:i/>
          <w:sz w:val="24"/>
          <w:szCs w:val="24"/>
        </w:rPr>
        <w:t>Recovery Rate</w:t>
      </w:r>
      <w:r w:rsidRPr="001830FC">
        <w:rPr>
          <w:rFonts w:ascii="Times New Roman" w:hAnsi="Times New Roman"/>
          <w:sz w:val="24"/>
          <w:szCs w:val="24"/>
        </w:rPr>
        <w:t xml:space="preserve"> – RR) = 80%;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perdita inattesa = 4,5% annuo;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ROE desiderato dagli azionisti = 6% annuo;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 xml:space="preserve">tasso </w:t>
      </w:r>
      <w:r w:rsidRPr="001830FC">
        <w:rPr>
          <w:rFonts w:ascii="Times New Roman" w:hAnsi="Times New Roman"/>
          <w:i/>
          <w:sz w:val="24"/>
          <w:szCs w:val="24"/>
        </w:rPr>
        <w:t>risk free</w:t>
      </w:r>
      <w:r w:rsidRPr="001830FC">
        <w:rPr>
          <w:rFonts w:ascii="Times New Roman" w:hAnsi="Times New Roman"/>
          <w:sz w:val="24"/>
          <w:szCs w:val="24"/>
        </w:rPr>
        <w:t xml:space="preserve"> = 1,8%.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Note le condizioni sopra esposte determinare il tasso di interesse da richiedere sul finanziamento.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830FC">
        <w:rPr>
          <w:rFonts w:ascii="Times New Roman" w:hAnsi="Times New Roman"/>
          <w:b/>
          <w:sz w:val="24"/>
          <w:szCs w:val="24"/>
          <w:u w:val="single"/>
        </w:rPr>
        <w:t>Esercizio 5. Pricing di un prestito (elegante)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La banca Omega ha erogato un finanziamento di 10.000.000 euro al tasso fisso del 5%.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Noto che: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 xml:space="preserve">il costo del </w:t>
      </w:r>
      <w:r w:rsidRPr="001830FC">
        <w:rPr>
          <w:rFonts w:ascii="Times New Roman" w:hAnsi="Times New Roman"/>
          <w:i/>
          <w:sz w:val="24"/>
          <w:szCs w:val="24"/>
        </w:rPr>
        <w:t>funding</w:t>
      </w:r>
      <w:r w:rsidRPr="001830FC">
        <w:rPr>
          <w:rFonts w:ascii="Times New Roman" w:hAnsi="Times New Roman"/>
          <w:sz w:val="24"/>
          <w:szCs w:val="24"/>
        </w:rPr>
        <w:t xml:space="preserve"> è pari a 3,5%;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i costi operativi associati alla gestione della pratica ammontano a 0,80%;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la probabilità di insolvenza (</w:t>
      </w:r>
      <w:r w:rsidRPr="001830FC">
        <w:rPr>
          <w:rFonts w:ascii="Times New Roman" w:hAnsi="Times New Roman"/>
          <w:i/>
          <w:sz w:val="24"/>
          <w:szCs w:val="24"/>
        </w:rPr>
        <w:t>Probability of Default</w:t>
      </w:r>
      <w:r w:rsidRPr="001830FC">
        <w:rPr>
          <w:rFonts w:ascii="Times New Roman" w:hAnsi="Times New Roman"/>
          <w:sz w:val="24"/>
          <w:szCs w:val="24"/>
        </w:rPr>
        <w:t xml:space="preserve"> – PD) associata al debitore è pari a 0,25%;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il tasso di recupero (</w:t>
      </w:r>
      <w:r w:rsidRPr="001830FC">
        <w:rPr>
          <w:rFonts w:ascii="Times New Roman" w:hAnsi="Times New Roman"/>
          <w:i/>
          <w:sz w:val="24"/>
          <w:szCs w:val="24"/>
        </w:rPr>
        <w:t>Recovery Rate</w:t>
      </w:r>
      <w:r w:rsidRPr="001830FC">
        <w:rPr>
          <w:rFonts w:ascii="Times New Roman" w:hAnsi="Times New Roman"/>
          <w:sz w:val="24"/>
          <w:szCs w:val="24"/>
        </w:rPr>
        <w:t xml:space="preserve"> – RR) è 60%;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la perdita inattesa (Var del portafoglio) è stimata essere 4%;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la banca vuole garantire agli azionisti una remunerazione pari a 10% (ROE);</w:t>
      </w:r>
    </w:p>
    <w:p w:rsidR="00BA706F" w:rsidRPr="001830FC" w:rsidRDefault="00BA706F" w:rsidP="001830FC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 xml:space="preserve">il tasso </w:t>
      </w:r>
      <w:r w:rsidRPr="001830FC">
        <w:rPr>
          <w:rFonts w:ascii="Times New Roman" w:hAnsi="Times New Roman"/>
          <w:i/>
          <w:sz w:val="24"/>
          <w:szCs w:val="24"/>
        </w:rPr>
        <w:t>risk free</w:t>
      </w:r>
      <w:r w:rsidRPr="001830FC">
        <w:rPr>
          <w:rFonts w:ascii="Times New Roman" w:hAnsi="Times New Roman"/>
          <w:sz w:val="24"/>
          <w:szCs w:val="24"/>
        </w:rPr>
        <w:t xml:space="preserve"> è 1,5%</w:t>
      </w:r>
    </w:p>
    <w:p w:rsidR="00BA706F" w:rsidRPr="001830FC" w:rsidRDefault="00BA706F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l’operazione presenta EVA positivo, negativo o nullo? Perché?</w:t>
      </w:r>
    </w:p>
    <w:p w:rsidR="00BA706F" w:rsidRPr="001830FC" w:rsidRDefault="00BA706F" w:rsidP="001830FC">
      <w:pPr>
        <w:spacing w:after="0" w:line="240" w:lineRule="auto"/>
        <w:rPr>
          <w:rFonts w:ascii="Times New Roman" w:hAnsi="Times New Roman"/>
        </w:rPr>
      </w:pPr>
    </w:p>
    <w:p w:rsidR="00152FE6" w:rsidRPr="001830FC" w:rsidRDefault="000118C8" w:rsidP="001830FC">
      <w:pPr>
        <w:pStyle w:val="Paragrafoelenco"/>
        <w:numPr>
          <w:ilvl w:val="0"/>
          <w:numId w:val="29"/>
        </w:numPr>
        <w:spacing w:after="0" w:line="240" w:lineRule="auto"/>
        <w:ind w:left="426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IL RISCHIO DI MERCATO</w:t>
      </w:r>
    </w:p>
    <w:p w:rsidR="000118C8" w:rsidRPr="001830FC" w:rsidRDefault="000118C8" w:rsidP="001830FC">
      <w:pPr>
        <w:pStyle w:val="Paragrafoelenco"/>
        <w:numPr>
          <w:ilvl w:val="0"/>
          <w:numId w:val="31"/>
        </w:numPr>
        <w:spacing w:after="0" w:line="240" w:lineRule="auto"/>
        <w:ind w:left="851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Il rischio di interesse</w:t>
      </w:r>
    </w:p>
    <w:p w:rsidR="00FA1016" w:rsidRPr="001830FC" w:rsidRDefault="00FA1016" w:rsidP="001830FC">
      <w:pPr>
        <w:pStyle w:val="Paragrafoelenco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1830FC">
        <w:rPr>
          <w:rFonts w:ascii="Times New Roman" w:hAnsi="Times New Roman"/>
        </w:rPr>
        <w:t xml:space="preserve">la </w:t>
      </w:r>
      <w:r w:rsidRPr="001830FC">
        <w:rPr>
          <w:rFonts w:ascii="Times New Roman" w:hAnsi="Times New Roman"/>
          <w:i/>
        </w:rPr>
        <w:t>gap analysis</w:t>
      </w:r>
    </w:p>
    <w:p w:rsidR="00892868" w:rsidRPr="001830FC" w:rsidRDefault="00892868" w:rsidP="001830FC">
      <w:pPr>
        <w:pStyle w:val="Paragrafoelenco"/>
        <w:numPr>
          <w:ilvl w:val="0"/>
          <w:numId w:val="31"/>
        </w:numPr>
        <w:spacing w:after="0" w:line="240" w:lineRule="auto"/>
        <w:ind w:left="851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Il rischio di cambio</w:t>
      </w:r>
    </w:p>
    <w:p w:rsidR="00892868" w:rsidRPr="001830FC" w:rsidRDefault="00892868" w:rsidP="001830FC">
      <w:pPr>
        <w:pStyle w:val="Paragrafoelenco"/>
        <w:numPr>
          <w:ilvl w:val="0"/>
          <w:numId w:val="31"/>
        </w:numPr>
        <w:spacing w:after="0" w:line="240" w:lineRule="auto"/>
        <w:ind w:left="851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Il rischio di prezzo</w:t>
      </w:r>
    </w:p>
    <w:p w:rsidR="00892868" w:rsidRPr="001830FC" w:rsidRDefault="00892868" w:rsidP="001830FC">
      <w:pPr>
        <w:spacing w:after="0" w:line="240" w:lineRule="auto"/>
        <w:rPr>
          <w:rFonts w:ascii="Times New Roman" w:hAnsi="Times New Roman"/>
        </w:rPr>
      </w:pPr>
    </w:p>
    <w:p w:rsidR="00FA1016" w:rsidRPr="001830FC" w:rsidRDefault="00FA1016" w:rsidP="001830FC">
      <w:pPr>
        <w:spacing w:after="0" w:line="240" w:lineRule="auto"/>
        <w:rPr>
          <w:rFonts w:ascii="Times New Roman" w:hAnsi="Times New Roman"/>
          <w:b/>
          <w:u w:val="single"/>
        </w:rPr>
      </w:pPr>
      <w:r w:rsidRPr="001830FC">
        <w:rPr>
          <w:rFonts w:ascii="Times New Roman" w:hAnsi="Times New Roman"/>
          <w:b/>
          <w:u w:val="single"/>
        </w:rPr>
        <w:t>Esercizio GAP ANALYSIS</w:t>
      </w:r>
    </w:p>
    <w:p w:rsidR="00FA1016" w:rsidRPr="001830FC" w:rsidRDefault="00FA1016" w:rsidP="001830FC">
      <w:pPr>
        <w:spacing w:after="0" w:line="240" w:lineRule="auto"/>
        <w:jc w:val="both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In data 1/7/T</w:t>
      </w:r>
      <w:r w:rsidRPr="001830FC">
        <w:rPr>
          <w:rFonts w:ascii="Times New Roman" w:hAnsi="Times New Roman"/>
          <w:vertAlign w:val="subscript"/>
        </w:rPr>
        <w:t>0</w:t>
      </w:r>
      <w:r w:rsidRPr="001830FC">
        <w:rPr>
          <w:rFonts w:ascii="Times New Roman" w:hAnsi="Times New Roman"/>
        </w:rPr>
        <w:t xml:space="preserve"> la banca Alfa presenta la seguente struttura di SP: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56"/>
        <w:gridCol w:w="1148"/>
        <w:gridCol w:w="2021"/>
        <w:gridCol w:w="1984"/>
      </w:tblGrid>
      <w:tr w:rsidR="000D700A" w:rsidRPr="001830FC" w:rsidTr="0046048F">
        <w:tc>
          <w:tcPr>
            <w:tcW w:w="4056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Attività</w:t>
            </w:r>
          </w:p>
        </w:tc>
        <w:tc>
          <w:tcPr>
            <w:tcW w:w="1148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Mgl €</w:t>
            </w:r>
          </w:p>
        </w:tc>
        <w:tc>
          <w:tcPr>
            <w:tcW w:w="2021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Passività</w:t>
            </w:r>
          </w:p>
        </w:tc>
        <w:tc>
          <w:tcPr>
            <w:tcW w:w="1984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Mgl €</w:t>
            </w:r>
          </w:p>
        </w:tc>
      </w:tr>
      <w:tr w:rsidR="000D700A" w:rsidRPr="001830FC" w:rsidTr="0046048F">
        <w:tc>
          <w:tcPr>
            <w:tcW w:w="4056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Mutui tv al 1/3-1/9 (1/9/T</w:t>
            </w:r>
            <w:r w:rsidRPr="001830FC">
              <w:rPr>
                <w:rFonts w:ascii="Times New Roman" w:hAnsi="Times New Roman"/>
                <w:vertAlign w:val="subscript"/>
              </w:rPr>
              <w:t>1</w:t>
            </w:r>
            <w:r w:rsidRPr="001830FC">
              <w:rPr>
                <w:rFonts w:ascii="Times New Roman" w:hAnsi="Times New Roman"/>
              </w:rPr>
              <w:t>; r</w:t>
            </w:r>
            <w:r w:rsidRPr="001830FC">
              <w:rPr>
                <w:rFonts w:ascii="Times New Roman" w:hAnsi="Times New Roman"/>
                <w:vertAlign w:val="subscript"/>
              </w:rPr>
              <w:t>v</w:t>
            </w:r>
            <w:r w:rsidRPr="001830FC">
              <w:rPr>
                <w:rFonts w:ascii="Times New Roman" w:hAnsi="Times New Roman"/>
              </w:rPr>
              <w:t xml:space="preserve"> = 7%)</w:t>
            </w:r>
          </w:p>
          <w:p w:rsidR="00FA1016" w:rsidRPr="001830FC" w:rsidRDefault="00FA1016" w:rsidP="001830FC">
            <w:pPr>
              <w:spacing w:after="0" w:line="240" w:lineRule="auto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Mutui tf (1/11/</w:t>
            </w:r>
            <w:r w:rsidR="00626012">
              <w:rPr>
                <w:rFonts w:ascii="Times New Roman" w:hAnsi="Times New Roman"/>
              </w:rPr>
              <w:t>T</w:t>
            </w:r>
            <w:r w:rsidR="00626012">
              <w:rPr>
                <w:rFonts w:ascii="Times New Roman" w:hAnsi="Times New Roman"/>
                <w:vertAlign w:val="subscript"/>
              </w:rPr>
              <w:t>1</w:t>
            </w:r>
            <w:r w:rsidRPr="001830FC">
              <w:rPr>
                <w:rFonts w:ascii="Times New Roman" w:hAnsi="Times New Roman"/>
              </w:rPr>
              <w:t>; r</w:t>
            </w:r>
            <w:r w:rsidRPr="001830FC">
              <w:rPr>
                <w:rFonts w:ascii="Times New Roman" w:hAnsi="Times New Roman"/>
                <w:vertAlign w:val="subscript"/>
              </w:rPr>
              <w:t>f</w:t>
            </w:r>
            <w:r w:rsidRPr="001830FC">
              <w:rPr>
                <w:rFonts w:ascii="Times New Roman" w:hAnsi="Times New Roman"/>
              </w:rPr>
              <w:t xml:space="preserve"> = 6,5%)</w:t>
            </w:r>
          </w:p>
          <w:p w:rsidR="00FA1016" w:rsidRPr="001830FC" w:rsidRDefault="00FA1016" w:rsidP="001830FC">
            <w:pPr>
              <w:spacing w:after="0" w:line="240" w:lineRule="auto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Obbligaz. Ind. (31/10/T</w:t>
            </w:r>
            <w:r w:rsidRPr="001830FC">
              <w:rPr>
                <w:rFonts w:ascii="Times New Roman" w:hAnsi="Times New Roman"/>
                <w:vertAlign w:val="subscript"/>
              </w:rPr>
              <w:t>0</w:t>
            </w:r>
            <w:r w:rsidRPr="001830FC">
              <w:rPr>
                <w:rFonts w:ascii="Times New Roman" w:hAnsi="Times New Roman"/>
              </w:rPr>
              <w:t>; r</w:t>
            </w:r>
            <w:r w:rsidRPr="001830FC">
              <w:rPr>
                <w:rFonts w:ascii="Times New Roman" w:hAnsi="Times New Roman"/>
                <w:vertAlign w:val="subscript"/>
              </w:rPr>
              <w:t>v</w:t>
            </w:r>
            <w:r w:rsidRPr="001830FC">
              <w:rPr>
                <w:rFonts w:ascii="Times New Roman" w:hAnsi="Times New Roman"/>
              </w:rPr>
              <w:t xml:space="preserve"> = 6%)</w:t>
            </w:r>
          </w:p>
          <w:p w:rsidR="00FA1016" w:rsidRPr="001830FC" w:rsidRDefault="00FA1016" w:rsidP="001830FC">
            <w:pPr>
              <w:spacing w:after="0" w:line="240" w:lineRule="auto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BTP€i (19/5/</w:t>
            </w:r>
            <w:r w:rsidR="00626012">
              <w:rPr>
                <w:rFonts w:ascii="Times New Roman" w:hAnsi="Times New Roman"/>
              </w:rPr>
              <w:t>T</w:t>
            </w:r>
            <w:r w:rsidR="00626012">
              <w:rPr>
                <w:rFonts w:ascii="Times New Roman" w:hAnsi="Times New Roman"/>
                <w:vertAlign w:val="subscript"/>
              </w:rPr>
              <w:t>1</w:t>
            </w:r>
            <w:r w:rsidRPr="001830FC">
              <w:rPr>
                <w:rFonts w:ascii="Times New Roman" w:hAnsi="Times New Roman"/>
              </w:rPr>
              <w:t>; r</w:t>
            </w:r>
            <w:r w:rsidRPr="001830FC">
              <w:rPr>
                <w:rFonts w:ascii="Times New Roman" w:hAnsi="Times New Roman"/>
                <w:vertAlign w:val="subscript"/>
              </w:rPr>
              <w:t>f</w:t>
            </w:r>
            <w:r w:rsidRPr="001830FC">
              <w:rPr>
                <w:rFonts w:ascii="Times New Roman" w:hAnsi="Times New Roman"/>
              </w:rPr>
              <w:t xml:space="preserve">  = 1,65%)</w:t>
            </w:r>
          </w:p>
          <w:p w:rsidR="00FA1016" w:rsidRPr="001830FC" w:rsidRDefault="00FA1016" w:rsidP="001830FC">
            <w:pPr>
              <w:spacing w:after="0" w:line="240" w:lineRule="auto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Attività reali</w:t>
            </w:r>
          </w:p>
        </w:tc>
        <w:tc>
          <w:tcPr>
            <w:tcW w:w="1148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1.300</w:t>
            </w:r>
          </w:p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700</w:t>
            </w:r>
          </w:p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500</w:t>
            </w:r>
          </w:p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300</w:t>
            </w:r>
          </w:p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1.000</w:t>
            </w:r>
          </w:p>
        </w:tc>
        <w:tc>
          <w:tcPr>
            <w:tcW w:w="2021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Depositi c/c</w:t>
            </w:r>
          </w:p>
          <w:p w:rsidR="00FA1016" w:rsidRPr="001830FC" w:rsidRDefault="00FA1016" w:rsidP="001830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A1016" w:rsidRPr="001830FC" w:rsidRDefault="00FA1016" w:rsidP="001830FC">
            <w:pPr>
              <w:spacing w:after="0" w:line="240" w:lineRule="auto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PN</w:t>
            </w:r>
          </w:p>
        </w:tc>
        <w:tc>
          <w:tcPr>
            <w:tcW w:w="1984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3.350</w:t>
            </w:r>
          </w:p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30FC">
              <w:rPr>
                <w:rFonts w:ascii="Times New Roman" w:hAnsi="Times New Roman"/>
              </w:rPr>
              <w:t>450</w:t>
            </w:r>
          </w:p>
        </w:tc>
      </w:tr>
      <w:tr w:rsidR="000D700A" w:rsidRPr="001830FC" w:rsidTr="0046048F">
        <w:tc>
          <w:tcPr>
            <w:tcW w:w="4056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Totale Attivo</w:t>
            </w:r>
          </w:p>
        </w:tc>
        <w:tc>
          <w:tcPr>
            <w:tcW w:w="1148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3.800</w:t>
            </w:r>
          </w:p>
        </w:tc>
        <w:tc>
          <w:tcPr>
            <w:tcW w:w="2021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Totale Passivo</w:t>
            </w:r>
          </w:p>
        </w:tc>
        <w:tc>
          <w:tcPr>
            <w:tcW w:w="1984" w:type="dxa"/>
            <w:shd w:val="clear" w:color="auto" w:fill="auto"/>
          </w:tcPr>
          <w:p w:rsidR="00FA1016" w:rsidRPr="001830FC" w:rsidRDefault="00FA1016" w:rsidP="001830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30FC">
              <w:rPr>
                <w:rFonts w:ascii="Times New Roman" w:hAnsi="Times New Roman"/>
                <w:b/>
              </w:rPr>
              <w:t>3.800</w:t>
            </w:r>
          </w:p>
        </w:tc>
      </w:tr>
    </w:tbl>
    <w:p w:rsidR="00FA1016" w:rsidRPr="001830FC" w:rsidRDefault="00FA1016" w:rsidP="001830FC">
      <w:pPr>
        <w:spacing w:after="0" w:line="240" w:lineRule="auto"/>
        <w:jc w:val="both"/>
        <w:rPr>
          <w:rFonts w:ascii="Times New Roman" w:hAnsi="Times New Roman"/>
        </w:rPr>
      </w:pPr>
      <w:r w:rsidRPr="001830FC">
        <w:rPr>
          <w:rFonts w:ascii="Times New Roman" w:hAnsi="Times New Roman"/>
        </w:rPr>
        <w:t>Valutarne l’esposizione al rischio di interesse nel II semestre T</w:t>
      </w:r>
      <w:r w:rsidRPr="001830FC">
        <w:rPr>
          <w:rFonts w:ascii="Times New Roman" w:hAnsi="Times New Roman"/>
          <w:vertAlign w:val="subscript"/>
        </w:rPr>
        <w:t>0</w:t>
      </w:r>
      <w:r w:rsidRPr="001830FC">
        <w:rPr>
          <w:rFonts w:ascii="Times New Roman" w:hAnsi="Times New Roman"/>
        </w:rPr>
        <w:t xml:space="preserve"> e calcolare la variazione del margine di interesse nell’ipotesi di una diminuzione dei tassi annui dello 0,5% a partire dal 1 luglio.</w:t>
      </w:r>
    </w:p>
    <w:p w:rsidR="000D5BA7" w:rsidRPr="001830FC" w:rsidRDefault="000D5BA7" w:rsidP="001830FC">
      <w:pPr>
        <w:pStyle w:val="Paragrafoelenco"/>
        <w:spacing w:after="0" w:line="240" w:lineRule="auto"/>
        <w:ind w:left="993"/>
        <w:rPr>
          <w:rFonts w:ascii="Times New Roman" w:hAnsi="Times New Roman"/>
        </w:rPr>
      </w:pPr>
    </w:p>
    <w:p w:rsidR="000D5BA7" w:rsidRPr="001830FC" w:rsidRDefault="000D5BA7" w:rsidP="001830FC">
      <w:pPr>
        <w:pStyle w:val="Paragrafoelenco"/>
        <w:spacing w:after="0" w:line="240" w:lineRule="auto"/>
        <w:ind w:left="993"/>
        <w:rPr>
          <w:rFonts w:ascii="Times New Roman" w:hAnsi="Times New Roman"/>
        </w:rPr>
      </w:pPr>
    </w:p>
    <w:p w:rsidR="000D5BA7" w:rsidRPr="001830FC" w:rsidRDefault="000D5BA7" w:rsidP="001830FC">
      <w:pPr>
        <w:pStyle w:val="Paragrafoelenco"/>
        <w:numPr>
          <w:ilvl w:val="0"/>
          <w:numId w:val="29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IL RISCHIO DI LIQUIDITA’</w:t>
      </w:r>
    </w:p>
    <w:p w:rsidR="000D5BA7" w:rsidRPr="001830FC" w:rsidRDefault="000D5BA7" w:rsidP="001830F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D5BA7" w:rsidRPr="001830FC" w:rsidRDefault="000D5BA7" w:rsidP="001830FC">
      <w:pPr>
        <w:pStyle w:val="Paragrafoelenco"/>
        <w:numPr>
          <w:ilvl w:val="0"/>
          <w:numId w:val="29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IL RISCHIO OPERATIVO</w:t>
      </w:r>
    </w:p>
    <w:p w:rsidR="00BA706F" w:rsidRPr="001830FC" w:rsidRDefault="00BA706F" w:rsidP="001830FC">
      <w:pPr>
        <w:pStyle w:val="Paragrafoelenco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BA706F" w:rsidRPr="001830FC" w:rsidRDefault="00BA706F" w:rsidP="001830F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D5BA7" w:rsidRPr="001830FC" w:rsidRDefault="000D5BA7" w:rsidP="001830FC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1830FC">
        <w:rPr>
          <w:rFonts w:ascii="Times New Roman" w:hAnsi="Times New Roman"/>
          <w:b/>
          <w:sz w:val="40"/>
          <w:szCs w:val="40"/>
        </w:rPr>
        <w:t>VIGILANZA E REGOLAMENTAZIONE</w:t>
      </w:r>
    </w:p>
    <w:p w:rsidR="000D5BA7" w:rsidRPr="001830FC" w:rsidRDefault="000D5BA7" w:rsidP="001830FC">
      <w:pPr>
        <w:spacing w:after="0" w:line="240" w:lineRule="auto"/>
        <w:rPr>
          <w:rFonts w:ascii="Times New Roman" w:hAnsi="Times New Roman"/>
        </w:rPr>
      </w:pPr>
    </w:p>
    <w:p w:rsidR="000D5BA7" w:rsidRPr="001830FC" w:rsidRDefault="00AA2FB7" w:rsidP="001830FC">
      <w:pPr>
        <w:pStyle w:val="Paragrafoelenco"/>
        <w:numPr>
          <w:ilvl w:val="0"/>
          <w:numId w:val="33"/>
        </w:numPr>
        <w:spacing w:after="0" w:line="240" w:lineRule="auto"/>
        <w:ind w:left="567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LE AUTORITA’</w:t>
      </w:r>
    </w:p>
    <w:p w:rsidR="000D5BA7" w:rsidRPr="001830FC" w:rsidRDefault="000D5BA7" w:rsidP="001830FC">
      <w:pPr>
        <w:pStyle w:val="Paragrafoelenco"/>
        <w:spacing w:after="0" w:line="240" w:lineRule="auto"/>
        <w:ind w:left="567"/>
        <w:rPr>
          <w:rFonts w:ascii="Times New Roman" w:hAnsi="Times New Roman"/>
          <w:sz w:val="32"/>
          <w:szCs w:val="32"/>
        </w:rPr>
      </w:pPr>
    </w:p>
    <w:p w:rsidR="000D5BA7" w:rsidRPr="001830FC" w:rsidRDefault="000D5BA7" w:rsidP="001830FC">
      <w:pPr>
        <w:pStyle w:val="Paragrafoelenco"/>
        <w:numPr>
          <w:ilvl w:val="0"/>
          <w:numId w:val="33"/>
        </w:numPr>
        <w:spacing w:after="0" w:line="240" w:lineRule="auto"/>
        <w:ind w:left="567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LE NORME DI TRASPARENZA</w:t>
      </w:r>
    </w:p>
    <w:p w:rsidR="000D5BA7" w:rsidRPr="001830FC" w:rsidRDefault="000D5BA7" w:rsidP="001830FC">
      <w:pPr>
        <w:pStyle w:val="Paragrafoelenco"/>
        <w:numPr>
          <w:ilvl w:val="0"/>
          <w:numId w:val="39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L’anatocismo</w:t>
      </w:r>
    </w:p>
    <w:p w:rsidR="00164517" w:rsidRPr="001830FC" w:rsidRDefault="00164517" w:rsidP="001830FC">
      <w:pPr>
        <w:pStyle w:val="Paragrafoelenco"/>
        <w:numPr>
          <w:ilvl w:val="0"/>
          <w:numId w:val="39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Il TAN e il TAEG</w:t>
      </w:r>
    </w:p>
    <w:p w:rsidR="000D5BA7" w:rsidRPr="001830FC" w:rsidRDefault="000D5BA7" w:rsidP="001830F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D5BA7" w:rsidRPr="001830FC" w:rsidRDefault="000D5BA7" w:rsidP="001830FC">
      <w:pPr>
        <w:pStyle w:val="Corpodeltesto3"/>
        <w:jc w:val="both"/>
        <w:rPr>
          <w:b/>
          <w:bCs/>
          <w:iCs/>
          <w:sz w:val="24"/>
          <w:szCs w:val="24"/>
          <w:u w:val="single"/>
        </w:rPr>
      </w:pPr>
      <w:r w:rsidRPr="001830FC">
        <w:rPr>
          <w:b/>
          <w:bCs/>
          <w:iCs/>
          <w:sz w:val="24"/>
          <w:szCs w:val="24"/>
          <w:u w:val="single"/>
        </w:rPr>
        <w:t>Esercizio 1 TAEG</w:t>
      </w:r>
    </w:p>
    <w:p w:rsidR="000D5BA7" w:rsidRPr="001830FC" w:rsidRDefault="000D5BA7" w:rsidP="001830FC">
      <w:pPr>
        <w:pStyle w:val="Rientrocorpodeltesto3"/>
        <w:tabs>
          <w:tab w:val="left" w:pos="567"/>
        </w:tabs>
        <w:ind w:left="0"/>
        <w:rPr>
          <w:sz w:val="24"/>
          <w:szCs w:val="24"/>
        </w:rPr>
      </w:pPr>
      <w:r w:rsidRPr="001830FC">
        <w:rPr>
          <w:sz w:val="24"/>
          <w:szCs w:val="24"/>
        </w:rPr>
        <w:t>Sia dato un prestito del valore nominale di 1.000 €, rimborsabile attraverso il pagamento delle seguenti rate:</w:t>
      </w:r>
    </w:p>
    <w:p w:rsidR="000D5BA7" w:rsidRPr="001830FC" w:rsidRDefault="000D5BA7" w:rsidP="001830FC">
      <w:pPr>
        <w:pStyle w:val="Rientrocorpodeltesto3"/>
        <w:numPr>
          <w:ilvl w:val="0"/>
          <w:numId w:val="38"/>
        </w:numPr>
        <w:tabs>
          <w:tab w:val="left" w:pos="567"/>
        </w:tabs>
        <w:rPr>
          <w:sz w:val="24"/>
          <w:szCs w:val="24"/>
        </w:rPr>
      </w:pPr>
      <w:r w:rsidRPr="001830FC">
        <w:rPr>
          <w:sz w:val="24"/>
          <w:szCs w:val="24"/>
        </w:rPr>
        <w:t>272 € dopo 3 mesi;</w:t>
      </w:r>
    </w:p>
    <w:p w:rsidR="000D5BA7" w:rsidRPr="001830FC" w:rsidRDefault="000D5BA7" w:rsidP="001830FC">
      <w:pPr>
        <w:pStyle w:val="Rientrocorpodeltesto3"/>
        <w:numPr>
          <w:ilvl w:val="0"/>
          <w:numId w:val="38"/>
        </w:numPr>
        <w:tabs>
          <w:tab w:val="left" w:pos="567"/>
        </w:tabs>
        <w:rPr>
          <w:sz w:val="24"/>
          <w:szCs w:val="24"/>
        </w:rPr>
      </w:pPr>
      <w:r w:rsidRPr="001830FC">
        <w:rPr>
          <w:sz w:val="24"/>
          <w:szCs w:val="24"/>
        </w:rPr>
        <w:t>272 € dopo 6 mesi;</w:t>
      </w:r>
    </w:p>
    <w:p w:rsidR="000D5BA7" w:rsidRPr="001830FC" w:rsidRDefault="000D5BA7" w:rsidP="001830FC">
      <w:pPr>
        <w:pStyle w:val="Rientrocorpodeltesto3"/>
        <w:numPr>
          <w:ilvl w:val="0"/>
          <w:numId w:val="38"/>
        </w:numPr>
        <w:tabs>
          <w:tab w:val="left" w:pos="567"/>
        </w:tabs>
        <w:rPr>
          <w:sz w:val="24"/>
          <w:szCs w:val="24"/>
        </w:rPr>
      </w:pPr>
      <w:r w:rsidRPr="001830FC">
        <w:rPr>
          <w:sz w:val="24"/>
          <w:szCs w:val="24"/>
        </w:rPr>
        <w:t>544 € dopo 12 mesi.</w:t>
      </w:r>
    </w:p>
    <w:p w:rsidR="000D5BA7" w:rsidRPr="001830FC" w:rsidRDefault="000D5BA7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Calcolare il TAEG dell’operazione.</w:t>
      </w:r>
    </w:p>
    <w:p w:rsidR="000D5BA7" w:rsidRPr="001830FC" w:rsidRDefault="000D5BA7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BA7" w:rsidRPr="001830FC" w:rsidRDefault="000D5BA7" w:rsidP="001830FC">
      <w:pPr>
        <w:pStyle w:val="Corpodeltesto3"/>
        <w:jc w:val="both"/>
        <w:rPr>
          <w:b/>
          <w:bCs/>
          <w:iCs/>
          <w:sz w:val="24"/>
          <w:szCs w:val="24"/>
          <w:u w:val="single"/>
        </w:rPr>
      </w:pPr>
      <w:r w:rsidRPr="001830FC">
        <w:rPr>
          <w:b/>
          <w:bCs/>
          <w:iCs/>
          <w:sz w:val="24"/>
          <w:szCs w:val="24"/>
          <w:u w:val="single"/>
        </w:rPr>
        <w:t>Esercizio 2 TAEG</w:t>
      </w:r>
    </w:p>
    <w:p w:rsidR="000D5BA7" w:rsidRPr="001830FC" w:rsidRDefault="000D5BA7" w:rsidP="001830FC">
      <w:pPr>
        <w:pStyle w:val="Corpodeltesto3"/>
        <w:jc w:val="both"/>
        <w:rPr>
          <w:sz w:val="24"/>
        </w:rPr>
      </w:pPr>
      <w:r w:rsidRPr="001830FC">
        <w:rPr>
          <w:sz w:val="24"/>
        </w:rPr>
        <w:t>In data 1/12/T</w:t>
      </w:r>
      <w:r w:rsidRPr="001830FC">
        <w:rPr>
          <w:sz w:val="24"/>
          <w:szCs w:val="24"/>
          <w:vertAlign w:val="subscript"/>
        </w:rPr>
        <w:t>0</w:t>
      </w:r>
      <w:r w:rsidRPr="001830FC">
        <w:rPr>
          <w:sz w:val="24"/>
        </w:rPr>
        <w:t xml:space="preserve"> Tizio ha ottenuto il seguente finanziamento:</w:t>
      </w:r>
    </w:p>
    <w:p w:rsidR="000D5BA7" w:rsidRPr="001830FC" w:rsidRDefault="000D5BA7" w:rsidP="001830FC">
      <w:pPr>
        <w:pStyle w:val="Corpodeltesto3"/>
        <w:numPr>
          <w:ilvl w:val="0"/>
          <w:numId w:val="36"/>
        </w:numPr>
        <w:tabs>
          <w:tab w:val="clear" w:pos="720"/>
          <w:tab w:val="num" w:pos="360"/>
        </w:tabs>
        <w:ind w:left="360"/>
        <w:jc w:val="both"/>
        <w:rPr>
          <w:sz w:val="24"/>
        </w:rPr>
      </w:pPr>
      <w:r w:rsidRPr="001830FC">
        <w:rPr>
          <w:sz w:val="24"/>
        </w:rPr>
        <w:t>mutuo: 130.000 euro;</w:t>
      </w:r>
    </w:p>
    <w:p w:rsidR="000D5BA7" w:rsidRPr="001830FC" w:rsidRDefault="000D5BA7" w:rsidP="001830FC">
      <w:pPr>
        <w:pStyle w:val="Corpodeltesto3"/>
        <w:numPr>
          <w:ilvl w:val="0"/>
          <w:numId w:val="36"/>
        </w:numPr>
        <w:tabs>
          <w:tab w:val="clear" w:pos="720"/>
          <w:tab w:val="num" w:pos="360"/>
        </w:tabs>
        <w:ind w:left="360"/>
        <w:jc w:val="both"/>
        <w:rPr>
          <w:sz w:val="24"/>
        </w:rPr>
      </w:pPr>
      <w:r w:rsidRPr="001830FC">
        <w:rPr>
          <w:sz w:val="24"/>
        </w:rPr>
        <w:t>scadenza = 31/12/T</w:t>
      </w:r>
      <w:r w:rsidRPr="001830FC">
        <w:rPr>
          <w:sz w:val="24"/>
          <w:szCs w:val="24"/>
          <w:vertAlign w:val="subscript"/>
        </w:rPr>
        <w:t>3</w:t>
      </w:r>
      <w:r w:rsidRPr="001830FC">
        <w:rPr>
          <w:sz w:val="24"/>
        </w:rPr>
        <w:t xml:space="preserve"> (durata = 3 anni dall’1/1/T</w:t>
      </w:r>
      <w:r w:rsidRPr="001830FC">
        <w:rPr>
          <w:sz w:val="24"/>
          <w:szCs w:val="24"/>
          <w:vertAlign w:val="subscript"/>
        </w:rPr>
        <w:t>1</w:t>
      </w:r>
      <w:r w:rsidRPr="001830FC">
        <w:rPr>
          <w:sz w:val="24"/>
        </w:rPr>
        <w:t>);</w:t>
      </w:r>
    </w:p>
    <w:p w:rsidR="000D5BA7" w:rsidRPr="001830FC" w:rsidRDefault="000D5BA7" w:rsidP="001830FC">
      <w:pPr>
        <w:pStyle w:val="Corpodeltesto3"/>
        <w:numPr>
          <w:ilvl w:val="0"/>
          <w:numId w:val="36"/>
        </w:numPr>
        <w:tabs>
          <w:tab w:val="clear" w:pos="720"/>
          <w:tab w:val="num" w:pos="360"/>
        </w:tabs>
        <w:ind w:left="360"/>
        <w:jc w:val="both"/>
        <w:rPr>
          <w:sz w:val="24"/>
        </w:rPr>
      </w:pPr>
      <w:r w:rsidRPr="001830FC">
        <w:rPr>
          <w:sz w:val="24"/>
        </w:rPr>
        <w:t>tasso nominale di interesse: 8%;</w:t>
      </w:r>
    </w:p>
    <w:p w:rsidR="000D5BA7" w:rsidRPr="001830FC" w:rsidRDefault="000D5BA7" w:rsidP="001830FC">
      <w:pPr>
        <w:pStyle w:val="Corpodeltesto3"/>
        <w:numPr>
          <w:ilvl w:val="0"/>
          <w:numId w:val="36"/>
        </w:numPr>
        <w:tabs>
          <w:tab w:val="clear" w:pos="720"/>
          <w:tab w:val="num" w:pos="360"/>
        </w:tabs>
        <w:ind w:left="360"/>
        <w:jc w:val="both"/>
        <w:rPr>
          <w:sz w:val="24"/>
        </w:rPr>
      </w:pPr>
      <w:r w:rsidRPr="001830FC">
        <w:rPr>
          <w:sz w:val="24"/>
        </w:rPr>
        <w:t>tipologia di ammortamento: francese.</w:t>
      </w:r>
    </w:p>
    <w:p w:rsidR="000D5BA7" w:rsidRPr="001830FC" w:rsidRDefault="000D5BA7" w:rsidP="001830FC">
      <w:pPr>
        <w:pStyle w:val="Corpodeltesto3"/>
        <w:jc w:val="both"/>
        <w:rPr>
          <w:sz w:val="24"/>
        </w:rPr>
      </w:pPr>
      <w:r w:rsidRPr="001830FC">
        <w:rPr>
          <w:sz w:val="24"/>
        </w:rPr>
        <w:t>Le rate costanti pari a 50.444,36 €</w:t>
      </w:r>
      <w:r w:rsidRPr="001830FC">
        <w:t xml:space="preserve"> </w:t>
      </w:r>
      <w:r w:rsidRPr="001830FC">
        <w:rPr>
          <w:sz w:val="24"/>
        </w:rPr>
        <w:t>cominceranno a decorrere dall’1/1/T</w:t>
      </w:r>
      <w:r w:rsidRPr="001830FC">
        <w:rPr>
          <w:sz w:val="24"/>
          <w:szCs w:val="24"/>
          <w:vertAlign w:val="subscript"/>
        </w:rPr>
        <w:t>1</w:t>
      </w:r>
      <w:r w:rsidRPr="001830FC">
        <w:rPr>
          <w:sz w:val="24"/>
        </w:rPr>
        <w:t xml:space="preserve"> e saranno pagate alla fine di ogni esercizio, mentre per il periodo 1/12 – 31/12 decorrono interessi di preammortamento al tasso del 10% (che verranno corrisposti in data 1/1/T</w:t>
      </w:r>
      <w:r w:rsidRPr="001830FC">
        <w:rPr>
          <w:sz w:val="24"/>
          <w:szCs w:val="24"/>
          <w:vertAlign w:val="subscript"/>
        </w:rPr>
        <w:t>1</w:t>
      </w:r>
      <w:r w:rsidRPr="001830FC">
        <w:rPr>
          <w:sz w:val="24"/>
        </w:rPr>
        <w:t>).</w:t>
      </w:r>
    </w:p>
    <w:p w:rsidR="000D5BA7" w:rsidRPr="001830FC" w:rsidRDefault="000D5BA7" w:rsidP="00183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Utilizzando la convenzione dell’anno commerciale, calcolare il TAEG dell’operazione, sapendo che:</w:t>
      </w:r>
    </w:p>
    <w:p w:rsidR="000D5BA7" w:rsidRPr="001830FC" w:rsidRDefault="000D5BA7" w:rsidP="001830FC">
      <w:pPr>
        <w:numPr>
          <w:ilvl w:val="0"/>
          <w:numId w:val="3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la banca creditrice ha trattenuto sull’importo finanziato:</w:t>
      </w:r>
    </w:p>
    <w:p w:rsidR="000D5BA7" w:rsidRPr="001830FC" w:rsidRDefault="000D5BA7" w:rsidP="001830FC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spese di istruttoria e di apertura della pratica = 650,00 €;</w:t>
      </w:r>
    </w:p>
    <w:p w:rsidR="000D5BA7" w:rsidRPr="001830FC" w:rsidRDefault="000D5BA7" w:rsidP="001830FC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spese totali (per i 3 anni) di comunicazione annuale = 50,00 €;</w:t>
      </w:r>
    </w:p>
    <w:p w:rsidR="000D5BA7" w:rsidRPr="001830FC" w:rsidRDefault="000D5BA7" w:rsidP="001830FC">
      <w:pPr>
        <w:numPr>
          <w:ilvl w:val="3"/>
          <w:numId w:val="35"/>
        </w:numPr>
        <w:tabs>
          <w:tab w:val="clear" w:pos="288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830FC">
        <w:rPr>
          <w:rFonts w:ascii="Times New Roman" w:hAnsi="Times New Roman"/>
          <w:sz w:val="24"/>
          <w:szCs w:val="24"/>
        </w:rPr>
        <w:t>ad ogni rata viene addebitata una spesa unitaria di riscossione pari a 2,50 €.</w:t>
      </w:r>
    </w:p>
    <w:p w:rsidR="000D5BA7" w:rsidRPr="001830FC" w:rsidRDefault="000D5BA7" w:rsidP="001830F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D5BA7" w:rsidRPr="001830FC" w:rsidRDefault="00164517" w:rsidP="001830FC">
      <w:pPr>
        <w:pStyle w:val="Paragrafoelenco"/>
        <w:numPr>
          <w:ilvl w:val="0"/>
          <w:numId w:val="33"/>
        </w:numPr>
        <w:spacing w:after="0" w:line="240" w:lineRule="auto"/>
        <w:ind w:left="567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LE NORME ANTIUSURA</w:t>
      </w:r>
    </w:p>
    <w:p w:rsidR="00AA2FB7" w:rsidRPr="001830FC" w:rsidRDefault="00AA2FB7" w:rsidP="001830FC">
      <w:pPr>
        <w:pStyle w:val="Paragrafoelenco"/>
        <w:numPr>
          <w:ilvl w:val="0"/>
          <w:numId w:val="40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La normativa:</w:t>
      </w:r>
    </w:p>
    <w:p w:rsidR="00AA2FB7" w:rsidRPr="001830FC" w:rsidRDefault="00AA2FB7" w:rsidP="001830FC">
      <w:pPr>
        <w:pStyle w:val="Paragrafoelenco"/>
        <w:numPr>
          <w:ilvl w:val="0"/>
          <w:numId w:val="35"/>
        </w:numPr>
        <w:tabs>
          <w:tab w:val="clear" w:pos="720"/>
        </w:tabs>
        <w:spacing w:after="0" w:line="240" w:lineRule="auto"/>
        <w:ind w:left="1276"/>
        <w:rPr>
          <w:rFonts w:ascii="Times New Roman" w:hAnsi="Times New Roman"/>
        </w:rPr>
      </w:pPr>
      <w:r w:rsidRPr="001830FC">
        <w:rPr>
          <w:rFonts w:ascii="Times New Roman" w:hAnsi="Times New Roman"/>
        </w:rPr>
        <w:t xml:space="preserve">L’art. </w:t>
      </w:r>
      <w:r w:rsidR="004D13F5" w:rsidRPr="001830FC">
        <w:rPr>
          <w:rFonts w:ascii="Times New Roman" w:hAnsi="Times New Roman"/>
        </w:rPr>
        <w:t>1815 del Codice Civile</w:t>
      </w:r>
    </w:p>
    <w:p w:rsidR="004D13F5" w:rsidRPr="001830FC" w:rsidRDefault="004D13F5" w:rsidP="001830FC">
      <w:pPr>
        <w:pStyle w:val="Paragrafoelenco"/>
        <w:numPr>
          <w:ilvl w:val="0"/>
          <w:numId w:val="35"/>
        </w:numPr>
        <w:tabs>
          <w:tab w:val="clear" w:pos="720"/>
        </w:tabs>
        <w:spacing w:after="0" w:line="240" w:lineRule="auto"/>
        <w:ind w:left="1276"/>
        <w:rPr>
          <w:rFonts w:ascii="Times New Roman" w:hAnsi="Times New Roman"/>
        </w:rPr>
      </w:pPr>
      <w:r w:rsidRPr="001830FC">
        <w:rPr>
          <w:rFonts w:ascii="Times New Roman" w:hAnsi="Times New Roman"/>
        </w:rPr>
        <w:t>L’art. 644 del Codice Penale</w:t>
      </w:r>
    </w:p>
    <w:p w:rsidR="004D13F5" w:rsidRPr="001830FC" w:rsidRDefault="004D13F5" w:rsidP="001830FC">
      <w:pPr>
        <w:pStyle w:val="Paragrafoelenco"/>
        <w:numPr>
          <w:ilvl w:val="0"/>
          <w:numId w:val="35"/>
        </w:numPr>
        <w:tabs>
          <w:tab w:val="clear" w:pos="720"/>
        </w:tabs>
        <w:spacing w:after="0" w:line="240" w:lineRule="auto"/>
        <w:ind w:left="1276"/>
        <w:rPr>
          <w:rFonts w:ascii="Times New Roman" w:hAnsi="Times New Roman"/>
        </w:rPr>
      </w:pPr>
      <w:r w:rsidRPr="001830FC">
        <w:rPr>
          <w:rFonts w:ascii="Times New Roman" w:hAnsi="Times New Roman"/>
        </w:rPr>
        <w:t>La L. 7 marzo 1996, n. 108</w:t>
      </w:r>
    </w:p>
    <w:p w:rsidR="00164517" w:rsidRPr="001830FC" w:rsidRDefault="00164517" w:rsidP="001830FC">
      <w:pPr>
        <w:pStyle w:val="Paragrafoelenco"/>
        <w:numPr>
          <w:ilvl w:val="0"/>
          <w:numId w:val="40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Il TEG e il TEGM</w:t>
      </w:r>
    </w:p>
    <w:p w:rsidR="004D13F5" w:rsidRPr="001830FC" w:rsidRDefault="004D13F5" w:rsidP="001830FC">
      <w:pPr>
        <w:pStyle w:val="Paragrafoelenco"/>
        <w:numPr>
          <w:ilvl w:val="0"/>
          <w:numId w:val="40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Il Fondo di solidarietà per le vittime dell’usura</w:t>
      </w:r>
    </w:p>
    <w:p w:rsidR="004D13F5" w:rsidRPr="001830FC" w:rsidRDefault="004D13F5" w:rsidP="001830FC">
      <w:pPr>
        <w:pStyle w:val="Paragrafoelenco"/>
        <w:numPr>
          <w:ilvl w:val="0"/>
          <w:numId w:val="40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Il Fondo di prevenzione dell’usura</w:t>
      </w:r>
    </w:p>
    <w:p w:rsidR="004F4B90" w:rsidRPr="001830FC" w:rsidRDefault="00626012" w:rsidP="001830F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6120130" cy="5764235"/>
            <wp:effectExtent l="19050" t="0" r="0" b="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12F" w:rsidRPr="001830FC" w:rsidRDefault="007D212F" w:rsidP="001830FC">
      <w:pPr>
        <w:spacing w:after="0" w:line="240" w:lineRule="auto"/>
        <w:rPr>
          <w:rFonts w:ascii="Times New Roman" w:hAnsi="Times New Roman"/>
        </w:rPr>
      </w:pPr>
    </w:p>
    <w:p w:rsidR="007D212F" w:rsidRPr="001830FC" w:rsidRDefault="007D212F" w:rsidP="001830FC">
      <w:pPr>
        <w:pStyle w:val="Paragrafoelenco"/>
        <w:numPr>
          <w:ilvl w:val="0"/>
          <w:numId w:val="33"/>
        </w:numPr>
        <w:spacing w:after="0" w:line="240" w:lineRule="auto"/>
        <w:ind w:left="567"/>
        <w:rPr>
          <w:rFonts w:ascii="Times New Roman" w:hAnsi="Times New Roman"/>
          <w:sz w:val="32"/>
          <w:szCs w:val="32"/>
        </w:rPr>
      </w:pPr>
      <w:r w:rsidRPr="001830FC">
        <w:rPr>
          <w:rFonts w:ascii="Times New Roman" w:hAnsi="Times New Roman"/>
          <w:sz w:val="32"/>
          <w:szCs w:val="32"/>
        </w:rPr>
        <w:t>STRUMENTI DI TUTELA DEL DEPOSITANTE</w:t>
      </w:r>
    </w:p>
    <w:p w:rsidR="007D212F" w:rsidRPr="001830FC" w:rsidRDefault="004D13F5" w:rsidP="001830FC">
      <w:pPr>
        <w:pStyle w:val="Paragrafoelenco"/>
        <w:numPr>
          <w:ilvl w:val="2"/>
          <w:numId w:val="40"/>
        </w:numPr>
        <w:spacing w:after="0" w:line="240" w:lineRule="auto"/>
        <w:ind w:left="993"/>
        <w:rPr>
          <w:rFonts w:ascii="Times New Roman" w:hAnsi="Times New Roman"/>
        </w:rPr>
      </w:pPr>
      <w:r w:rsidRPr="001830FC">
        <w:rPr>
          <w:rFonts w:ascii="Times New Roman" w:hAnsi="Times New Roman"/>
        </w:rPr>
        <w:t>Il Fondo I</w:t>
      </w:r>
      <w:r w:rsidR="007D212F" w:rsidRPr="001830FC">
        <w:rPr>
          <w:rFonts w:ascii="Times New Roman" w:hAnsi="Times New Roman"/>
        </w:rPr>
        <w:t xml:space="preserve">nterbancario di </w:t>
      </w:r>
      <w:r w:rsidRPr="001830FC">
        <w:rPr>
          <w:rFonts w:ascii="Times New Roman" w:hAnsi="Times New Roman"/>
        </w:rPr>
        <w:t>Tutela dei D</w:t>
      </w:r>
      <w:r w:rsidR="007D212F" w:rsidRPr="001830FC">
        <w:rPr>
          <w:rFonts w:ascii="Times New Roman" w:hAnsi="Times New Roman"/>
        </w:rPr>
        <w:t>epositi</w:t>
      </w:r>
    </w:p>
    <w:p w:rsidR="007D212F" w:rsidRPr="001830FC" w:rsidRDefault="007D212F" w:rsidP="001830FC">
      <w:pPr>
        <w:spacing w:after="0" w:line="240" w:lineRule="auto"/>
        <w:rPr>
          <w:rFonts w:ascii="Times New Roman" w:hAnsi="Times New Roman"/>
        </w:rPr>
      </w:pPr>
    </w:p>
    <w:p w:rsidR="007D212F" w:rsidRPr="001830FC" w:rsidRDefault="007D212F" w:rsidP="001830FC">
      <w:pPr>
        <w:spacing w:after="0" w:line="240" w:lineRule="auto"/>
        <w:rPr>
          <w:rFonts w:ascii="Times New Roman" w:hAnsi="Times New Roman"/>
        </w:rPr>
      </w:pPr>
    </w:p>
    <w:p w:rsidR="004D13F5" w:rsidRPr="001830FC" w:rsidRDefault="004D13F5" w:rsidP="001830FC">
      <w:pPr>
        <w:spacing w:after="0" w:line="240" w:lineRule="auto"/>
        <w:rPr>
          <w:rFonts w:ascii="Times New Roman" w:hAnsi="Times New Roman"/>
        </w:rPr>
      </w:pPr>
    </w:p>
    <w:p w:rsidR="004D13F5" w:rsidRPr="001830FC" w:rsidRDefault="004D13F5" w:rsidP="001830FC">
      <w:pPr>
        <w:spacing w:after="0" w:line="240" w:lineRule="auto"/>
        <w:rPr>
          <w:rFonts w:ascii="Times New Roman" w:hAnsi="Times New Roman"/>
        </w:rPr>
      </w:pPr>
    </w:p>
    <w:p w:rsidR="004D13F5" w:rsidRPr="001830FC" w:rsidRDefault="004D13F5" w:rsidP="001830FC">
      <w:pPr>
        <w:spacing w:after="0" w:line="240" w:lineRule="auto"/>
        <w:rPr>
          <w:rFonts w:ascii="Times New Roman" w:hAnsi="Times New Roman"/>
        </w:rPr>
      </w:pPr>
    </w:p>
    <w:p w:rsidR="004D13F5" w:rsidRPr="001830FC" w:rsidRDefault="004D13F5" w:rsidP="001830FC">
      <w:pPr>
        <w:spacing w:after="0" w:line="240" w:lineRule="auto"/>
        <w:rPr>
          <w:rFonts w:ascii="Times New Roman" w:hAnsi="Times New Roman"/>
        </w:rPr>
      </w:pPr>
    </w:p>
    <w:p w:rsidR="004D13F5" w:rsidRPr="001830FC" w:rsidRDefault="004D13F5" w:rsidP="001830FC">
      <w:pPr>
        <w:spacing w:after="0" w:line="240" w:lineRule="auto"/>
        <w:rPr>
          <w:rFonts w:ascii="Times New Roman" w:hAnsi="Times New Roman"/>
        </w:rPr>
      </w:pPr>
    </w:p>
    <w:p w:rsidR="004D13F5" w:rsidRPr="001830FC" w:rsidRDefault="004D13F5" w:rsidP="001830FC">
      <w:pPr>
        <w:spacing w:after="0" w:line="240" w:lineRule="auto"/>
        <w:rPr>
          <w:rFonts w:ascii="Times New Roman" w:hAnsi="Times New Roman"/>
        </w:rPr>
      </w:pPr>
    </w:p>
    <w:sectPr w:rsidR="004D13F5" w:rsidRPr="001830FC" w:rsidSect="0062601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181B"/>
    <w:multiLevelType w:val="hybridMultilevel"/>
    <w:tmpl w:val="784C6A14"/>
    <w:lvl w:ilvl="0" w:tplc="9314018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BAA18CE"/>
    <w:multiLevelType w:val="singleLevel"/>
    <w:tmpl w:val="BD84225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BB72386"/>
    <w:multiLevelType w:val="hybridMultilevel"/>
    <w:tmpl w:val="1B40EAAE"/>
    <w:lvl w:ilvl="0" w:tplc="611C0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8C3F39"/>
    <w:multiLevelType w:val="hybridMultilevel"/>
    <w:tmpl w:val="9F6ECF3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83C03"/>
    <w:multiLevelType w:val="hybridMultilevel"/>
    <w:tmpl w:val="E258CD18"/>
    <w:lvl w:ilvl="0" w:tplc="A95471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8056C4"/>
    <w:multiLevelType w:val="hybridMultilevel"/>
    <w:tmpl w:val="975AC1CA"/>
    <w:lvl w:ilvl="0" w:tplc="90800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CB5A45"/>
    <w:multiLevelType w:val="hybridMultilevel"/>
    <w:tmpl w:val="CBA05A88"/>
    <w:lvl w:ilvl="0" w:tplc="A18852F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F73EB9"/>
    <w:multiLevelType w:val="hybridMultilevel"/>
    <w:tmpl w:val="8F58C4C0"/>
    <w:lvl w:ilvl="0" w:tplc="611C0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556027"/>
    <w:multiLevelType w:val="hybridMultilevel"/>
    <w:tmpl w:val="7312FE98"/>
    <w:lvl w:ilvl="0" w:tplc="611C0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50455F"/>
    <w:multiLevelType w:val="hybridMultilevel"/>
    <w:tmpl w:val="FE164FE0"/>
    <w:lvl w:ilvl="0" w:tplc="39D295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800CDA"/>
    <w:multiLevelType w:val="hybridMultilevel"/>
    <w:tmpl w:val="298428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0C6CDB"/>
    <w:multiLevelType w:val="hybridMultilevel"/>
    <w:tmpl w:val="520E6F54"/>
    <w:lvl w:ilvl="0" w:tplc="41AA96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AA62E5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7AE696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5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A06D81E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1C0682"/>
    <w:multiLevelType w:val="hybridMultilevel"/>
    <w:tmpl w:val="B7721DCE"/>
    <w:lvl w:ilvl="0" w:tplc="604492F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BBE4926"/>
    <w:multiLevelType w:val="hybridMultilevel"/>
    <w:tmpl w:val="5EE024AA"/>
    <w:lvl w:ilvl="0" w:tplc="30105662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E5A7C98"/>
    <w:multiLevelType w:val="hybridMultilevel"/>
    <w:tmpl w:val="BEFC6C4E"/>
    <w:lvl w:ilvl="0" w:tplc="0D0826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1F6B7B"/>
    <w:multiLevelType w:val="hybridMultilevel"/>
    <w:tmpl w:val="0CD230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A33A6"/>
    <w:multiLevelType w:val="hybridMultilevel"/>
    <w:tmpl w:val="49A804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4337E3"/>
    <w:multiLevelType w:val="hybridMultilevel"/>
    <w:tmpl w:val="A00A283E"/>
    <w:lvl w:ilvl="0" w:tplc="8F4AAB7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7934136"/>
    <w:multiLevelType w:val="hybridMultilevel"/>
    <w:tmpl w:val="F82C4346"/>
    <w:lvl w:ilvl="0" w:tplc="611C0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7D7F35"/>
    <w:multiLevelType w:val="hybridMultilevel"/>
    <w:tmpl w:val="B992A446"/>
    <w:lvl w:ilvl="0" w:tplc="24C878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1843192"/>
    <w:multiLevelType w:val="hybridMultilevel"/>
    <w:tmpl w:val="F5485C94"/>
    <w:lvl w:ilvl="0" w:tplc="E670D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39035A4"/>
    <w:multiLevelType w:val="singleLevel"/>
    <w:tmpl w:val="066A510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4360A40"/>
    <w:multiLevelType w:val="hybridMultilevel"/>
    <w:tmpl w:val="92A8D63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339E2"/>
    <w:multiLevelType w:val="hybridMultilevel"/>
    <w:tmpl w:val="18EEBB42"/>
    <w:lvl w:ilvl="0" w:tplc="FD8C9D6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E511E0"/>
    <w:multiLevelType w:val="hybridMultilevel"/>
    <w:tmpl w:val="0F80F0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7849CD"/>
    <w:multiLevelType w:val="hybridMultilevel"/>
    <w:tmpl w:val="8466B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26327C"/>
    <w:multiLevelType w:val="hybridMultilevel"/>
    <w:tmpl w:val="74F0AE0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DF51AC"/>
    <w:multiLevelType w:val="hybridMultilevel"/>
    <w:tmpl w:val="43FECD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347969"/>
    <w:multiLevelType w:val="hybridMultilevel"/>
    <w:tmpl w:val="58FE6F8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E76F21"/>
    <w:multiLevelType w:val="hybridMultilevel"/>
    <w:tmpl w:val="E1E6E152"/>
    <w:lvl w:ilvl="0" w:tplc="CC6E1BC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04914F1"/>
    <w:multiLevelType w:val="hybridMultilevel"/>
    <w:tmpl w:val="C22C9396"/>
    <w:lvl w:ilvl="0" w:tplc="F9D4D9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33235F"/>
    <w:multiLevelType w:val="hybridMultilevel"/>
    <w:tmpl w:val="AE2EA026"/>
    <w:lvl w:ilvl="0" w:tplc="AAD669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1774B51"/>
    <w:multiLevelType w:val="hybridMultilevel"/>
    <w:tmpl w:val="7312FE98"/>
    <w:lvl w:ilvl="0" w:tplc="611C0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55D6245"/>
    <w:multiLevelType w:val="hybridMultilevel"/>
    <w:tmpl w:val="2E18BFA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240D9B"/>
    <w:multiLevelType w:val="hybridMultilevel"/>
    <w:tmpl w:val="4F608C4E"/>
    <w:lvl w:ilvl="0" w:tplc="37AE696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667535"/>
    <w:multiLevelType w:val="hybridMultilevel"/>
    <w:tmpl w:val="4BB83B66"/>
    <w:lvl w:ilvl="0" w:tplc="F20C665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>
    <w:nsid w:val="703573B7"/>
    <w:multiLevelType w:val="hybridMultilevel"/>
    <w:tmpl w:val="BCD0F676"/>
    <w:lvl w:ilvl="0" w:tplc="611C0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346105F"/>
    <w:multiLevelType w:val="hybridMultilevel"/>
    <w:tmpl w:val="245AF12A"/>
    <w:lvl w:ilvl="0" w:tplc="0E4CD4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43C7976"/>
    <w:multiLevelType w:val="hybridMultilevel"/>
    <w:tmpl w:val="58FE6F8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EB1308"/>
    <w:multiLevelType w:val="hybridMultilevel"/>
    <w:tmpl w:val="5F8625C6"/>
    <w:lvl w:ilvl="0" w:tplc="0960ED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5"/>
  </w:num>
  <w:num w:numId="2">
    <w:abstractNumId w:val="39"/>
  </w:num>
  <w:num w:numId="3">
    <w:abstractNumId w:val="0"/>
  </w:num>
  <w:num w:numId="4">
    <w:abstractNumId w:val="15"/>
  </w:num>
  <w:num w:numId="5">
    <w:abstractNumId w:val="17"/>
  </w:num>
  <w:num w:numId="6">
    <w:abstractNumId w:val="10"/>
  </w:num>
  <w:num w:numId="7">
    <w:abstractNumId w:val="30"/>
  </w:num>
  <w:num w:numId="8">
    <w:abstractNumId w:val="12"/>
  </w:num>
  <w:num w:numId="9">
    <w:abstractNumId w:val="29"/>
  </w:num>
  <w:num w:numId="10">
    <w:abstractNumId w:val="33"/>
  </w:num>
  <w:num w:numId="11">
    <w:abstractNumId w:val="22"/>
  </w:num>
  <w:num w:numId="12">
    <w:abstractNumId w:val="9"/>
  </w:num>
  <w:num w:numId="13">
    <w:abstractNumId w:val="28"/>
  </w:num>
  <w:num w:numId="14">
    <w:abstractNumId w:val="14"/>
  </w:num>
  <w:num w:numId="15">
    <w:abstractNumId w:val="8"/>
  </w:num>
  <w:num w:numId="16">
    <w:abstractNumId w:val="5"/>
  </w:num>
  <w:num w:numId="17">
    <w:abstractNumId w:val="37"/>
  </w:num>
  <w:num w:numId="18">
    <w:abstractNumId w:val="32"/>
  </w:num>
  <w:num w:numId="19">
    <w:abstractNumId w:val="7"/>
  </w:num>
  <w:num w:numId="20">
    <w:abstractNumId w:val="38"/>
  </w:num>
  <w:num w:numId="21">
    <w:abstractNumId w:val="2"/>
  </w:num>
  <w:num w:numId="22">
    <w:abstractNumId w:val="18"/>
  </w:num>
  <w:num w:numId="23">
    <w:abstractNumId w:val="36"/>
  </w:num>
  <w:num w:numId="24">
    <w:abstractNumId w:val="23"/>
  </w:num>
  <w:num w:numId="25">
    <w:abstractNumId w:val="24"/>
  </w:num>
  <w:num w:numId="26">
    <w:abstractNumId w:val="26"/>
  </w:num>
  <w:num w:numId="27">
    <w:abstractNumId w:val="4"/>
  </w:num>
  <w:num w:numId="28">
    <w:abstractNumId w:val="31"/>
  </w:num>
  <w:num w:numId="29">
    <w:abstractNumId w:val="6"/>
  </w:num>
  <w:num w:numId="30">
    <w:abstractNumId w:val="27"/>
  </w:num>
  <w:num w:numId="31">
    <w:abstractNumId w:val="19"/>
  </w:num>
  <w:num w:numId="32">
    <w:abstractNumId w:val="3"/>
  </w:num>
  <w:num w:numId="33">
    <w:abstractNumId w:val="13"/>
  </w:num>
  <w:num w:numId="34">
    <w:abstractNumId w:val="20"/>
  </w:num>
  <w:num w:numId="35">
    <w:abstractNumId w:val="11"/>
  </w:num>
  <w:num w:numId="36">
    <w:abstractNumId w:val="1"/>
  </w:num>
  <w:num w:numId="37">
    <w:abstractNumId w:val="16"/>
  </w:num>
  <w:num w:numId="38">
    <w:abstractNumId w:val="21"/>
  </w:num>
  <w:num w:numId="39">
    <w:abstractNumId w:val="35"/>
  </w:num>
  <w:num w:numId="4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savePreviewPicture/>
  <w:compat/>
  <w:rsids>
    <w:rsidRoot w:val="00B42970"/>
    <w:rsid w:val="0000298E"/>
    <w:rsid w:val="000118C8"/>
    <w:rsid w:val="000561C7"/>
    <w:rsid w:val="000668AA"/>
    <w:rsid w:val="00066A46"/>
    <w:rsid w:val="00071562"/>
    <w:rsid w:val="000D5BA2"/>
    <w:rsid w:val="000D5BA7"/>
    <w:rsid w:val="000D6337"/>
    <w:rsid w:val="000D700A"/>
    <w:rsid w:val="00120554"/>
    <w:rsid w:val="00152FE6"/>
    <w:rsid w:val="00164517"/>
    <w:rsid w:val="001830FC"/>
    <w:rsid w:val="001877CE"/>
    <w:rsid w:val="001922B3"/>
    <w:rsid w:val="00222509"/>
    <w:rsid w:val="0027267C"/>
    <w:rsid w:val="00386F5C"/>
    <w:rsid w:val="0045108F"/>
    <w:rsid w:val="0046048F"/>
    <w:rsid w:val="004D13F5"/>
    <w:rsid w:val="004E1CA8"/>
    <w:rsid w:val="004F0627"/>
    <w:rsid w:val="004F4B90"/>
    <w:rsid w:val="00527631"/>
    <w:rsid w:val="005C2EF1"/>
    <w:rsid w:val="005E1B6A"/>
    <w:rsid w:val="00626012"/>
    <w:rsid w:val="007214AE"/>
    <w:rsid w:val="00760371"/>
    <w:rsid w:val="007D212F"/>
    <w:rsid w:val="007F5293"/>
    <w:rsid w:val="007F6C9F"/>
    <w:rsid w:val="00824378"/>
    <w:rsid w:val="008279A3"/>
    <w:rsid w:val="00892868"/>
    <w:rsid w:val="008D2692"/>
    <w:rsid w:val="00947EF1"/>
    <w:rsid w:val="00A17866"/>
    <w:rsid w:val="00A6452E"/>
    <w:rsid w:val="00AA2FB7"/>
    <w:rsid w:val="00B42970"/>
    <w:rsid w:val="00B66050"/>
    <w:rsid w:val="00B93109"/>
    <w:rsid w:val="00BA706F"/>
    <w:rsid w:val="00BC7DB5"/>
    <w:rsid w:val="00C1388D"/>
    <w:rsid w:val="00C66602"/>
    <w:rsid w:val="00C75438"/>
    <w:rsid w:val="00E011F7"/>
    <w:rsid w:val="00E14C84"/>
    <w:rsid w:val="00E44282"/>
    <w:rsid w:val="00EE6B10"/>
    <w:rsid w:val="00F2417D"/>
    <w:rsid w:val="00FA1016"/>
    <w:rsid w:val="00FB50FB"/>
    <w:rsid w:val="00FB6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C7DB5"/>
    <w:pPr>
      <w:spacing w:after="160" w:line="259" w:lineRule="auto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C7543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42970"/>
    <w:pPr>
      <w:ind w:left="720"/>
      <w:contextualSpacing/>
    </w:pPr>
  </w:style>
  <w:style w:type="table" w:styleId="Grigliatabella">
    <w:name w:val="Table Grid"/>
    <w:basedOn w:val="Tabellanormale"/>
    <w:rsid w:val="000561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link w:val="TitoloCarattere"/>
    <w:qFormat/>
    <w:rsid w:val="000D6337"/>
    <w:pPr>
      <w:spacing w:after="0" w:line="240" w:lineRule="auto"/>
      <w:jc w:val="center"/>
    </w:pPr>
    <w:rPr>
      <w:rFonts w:ascii="Times New Roman" w:eastAsia="Times New Roman" w:hAnsi="Times New Roman"/>
      <w:b/>
      <w:bCs/>
      <w:sz w:val="40"/>
      <w:szCs w:val="24"/>
      <w:u w:val="single"/>
      <w:lang w:eastAsia="it-IT"/>
    </w:rPr>
  </w:style>
  <w:style w:type="character" w:customStyle="1" w:styleId="TitoloCarattere">
    <w:name w:val="Titolo Carattere"/>
    <w:link w:val="Titolo"/>
    <w:rsid w:val="000D6337"/>
    <w:rPr>
      <w:rFonts w:ascii="Times New Roman" w:eastAsia="Times New Roman" w:hAnsi="Times New Roman" w:cs="Times New Roman"/>
      <w:b/>
      <w:bCs/>
      <w:sz w:val="40"/>
      <w:szCs w:val="24"/>
      <w:u w:val="single"/>
      <w:lang w:eastAsia="it-IT"/>
    </w:rPr>
  </w:style>
  <w:style w:type="character" w:customStyle="1" w:styleId="Titolo2Carattere">
    <w:name w:val="Titolo 2 Carattere"/>
    <w:link w:val="Titolo2"/>
    <w:rsid w:val="00C7543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styleId="Collegamentoipertestuale">
    <w:name w:val="Hyperlink"/>
    <w:rsid w:val="00C75438"/>
    <w:rPr>
      <w:color w:val="0000FF"/>
      <w:u w:val="single"/>
    </w:rPr>
  </w:style>
  <w:style w:type="paragraph" w:customStyle="1" w:styleId="titlebox">
    <w:name w:val="title_box"/>
    <w:basedOn w:val="Normale"/>
    <w:rsid w:val="00C754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0D5BA7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it-IT"/>
    </w:rPr>
  </w:style>
  <w:style w:type="character" w:customStyle="1" w:styleId="Corpodeltesto3Carattere">
    <w:name w:val="Corpo del testo 3 Carattere"/>
    <w:link w:val="Corpodeltesto3"/>
    <w:rsid w:val="000D5BA7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rsid w:val="000D5BA7"/>
    <w:pPr>
      <w:spacing w:after="0" w:line="240" w:lineRule="auto"/>
      <w:ind w:left="709"/>
      <w:jc w:val="both"/>
    </w:pPr>
    <w:rPr>
      <w:rFonts w:ascii="Times New Roman" w:eastAsia="Times New Roman" w:hAnsi="Times New Roman"/>
      <w:sz w:val="40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rsid w:val="000D5BA7"/>
    <w:rPr>
      <w:rFonts w:ascii="Times New Roman" w:eastAsia="Times New Roman" w:hAnsi="Times New Roman" w:cs="Times New Roman"/>
      <w:sz w:val="4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601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38E31-BEE0-4AE1-9253-CD25A35F4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1432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Rovera</dc:creator>
  <cp:lastModifiedBy>ennio</cp:lastModifiedBy>
  <cp:revision>2</cp:revision>
  <dcterms:created xsi:type="dcterms:W3CDTF">2014-05-23T10:50:00Z</dcterms:created>
  <dcterms:modified xsi:type="dcterms:W3CDTF">2014-05-23T10:50:00Z</dcterms:modified>
</cp:coreProperties>
</file>